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89" w:rsidRDefault="00887689" w:rsidP="00DE404F">
      <w:pPr>
        <w:pStyle w:val="2Datum"/>
        <w:spacing w:before="0" w:line="264" w:lineRule="auto"/>
        <w:jc w:val="both"/>
      </w:pPr>
    </w:p>
    <w:p w:rsidR="000C2FAE" w:rsidRPr="001A63EA" w:rsidRDefault="00C205B2" w:rsidP="001A63EA">
      <w:pPr>
        <w:pStyle w:val="2Datum"/>
        <w:spacing w:before="0" w:after="120" w:line="264" w:lineRule="auto"/>
        <w:jc w:val="both"/>
        <w:rPr>
          <w:rFonts w:ascii="Arial" w:hAnsi="Arial" w:cs="Arial"/>
          <w:sz w:val="20"/>
          <w:lang w:val="en-US"/>
        </w:rPr>
      </w:pPr>
      <w:r>
        <w:rPr>
          <w:rFonts w:ascii="Arial" w:hAnsi="Arial" w:cs="Arial"/>
          <w:sz w:val="20"/>
          <w:lang w:val="en-US"/>
        </w:rPr>
        <w:t>Nov</w:t>
      </w:r>
      <w:r w:rsidR="00B371C1">
        <w:rPr>
          <w:rFonts w:ascii="Arial" w:hAnsi="Arial" w:cs="Arial"/>
          <w:sz w:val="20"/>
          <w:lang w:val="en-US"/>
        </w:rPr>
        <w:t xml:space="preserve"> 2017</w:t>
      </w:r>
    </w:p>
    <w:p w:rsidR="008579E5" w:rsidRPr="008579E5" w:rsidRDefault="00B371C1" w:rsidP="008579E5">
      <w:pPr>
        <w:spacing w:line="288" w:lineRule="auto"/>
        <w:jc w:val="center"/>
        <w:rPr>
          <w:rFonts w:ascii="Arial" w:hAnsi="Arial" w:cs="Arial"/>
          <w:b/>
          <w:sz w:val="32"/>
          <w:szCs w:val="32"/>
          <w:lang w:val="en-US"/>
        </w:rPr>
      </w:pPr>
      <w:r>
        <w:rPr>
          <w:rFonts w:ascii="Arial" w:hAnsi="Arial" w:cs="Arial"/>
          <w:b/>
          <w:sz w:val="36"/>
          <w:szCs w:val="36"/>
          <w:lang w:val="en-US"/>
        </w:rPr>
        <w:t>Master Project: "Circuit QED with RF cavities based on lines with high characteristic impedances"</w:t>
      </w:r>
    </w:p>
    <w:p w:rsidR="00B371C1" w:rsidRDefault="00B371C1" w:rsidP="00903E0E">
      <w:pPr>
        <w:spacing w:before="120" w:after="120" w:line="264" w:lineRule="auto"/>
        <w:jc w:val="both"/>
        <w:rPr>
          <w:rFonts w:ascii="Arial" w:hAnsi="Arial" w:cs="Arial"/>
          <w:sz w:val="20"/>
          <w:lang w:val="en-US"/>
        </w:rPr>
      </w:pPr>
      <w:r>
        <w:rPr>
          <w:rFonts w:ascii="Arial" w:hAnsi="Arial" w:cs="Arial"/>
          <w:sz w:val="20"/>
          <w:lang w:val="en-US"/>
        </w:rPr>
        <w:t>In</w:t>
      </w:r>
      <w:r w:rsidRPr="00903E0E">
        <w:rPr>
          <w:rFonts w:ascii="Arial" w:hAnsi="Arial" w:cs="Arial"/>
          <w:b/>
          <w:sz w:val="20"/>
          <w:lang w:val="en-US"/>
        </w:rPr>
        <w:t xml:space="preserve"> circuit QED</w:t>
      </w:r>
      <w:r>
        <w:rPr>
          <w:rFonts w:ascii="Arial" w:hAnsi="Arial" w:cs="Arial"/>
          <w:sz w:val="20"/>
          <w:lang w:val="en-US"/>
        </w:rPr>
        <w:t xml:space="preserve"> (</w:t>
      </w:r>
      <w:proofErr w:type="spellStart"/>
      <w:r>
        <w:rPr>
          <w:rFonts w:ascii="Arial" w:hAnsi="Arial" w:cs="Arial"/>
          <w:sz w:val="20"/>
          <w:lang w:val="en-US"/>
        </w:rPr>
        <w:t>cQED</w:t>
      </w:r>
      <w:proofErr w:type="spellEnd"/>
      <w:r>
        <w:rPr>
          <w:rFonts w:ascii="Arial" w:hAnsi="Arial" w:cs="Arial"/>
          <w:sz w:val="20"/>
          <w:lang w:val="en-US"/>
        </w:rPr>
        <w:t xml:space="preserve">) a quantum device, such as a quantum dot, for which an effective two-level system can be realized defining a quantum bit (qubit), is coupled to a </w:t>
      </w:r>
      <w:r w:rsidRPr="00903E0E">
        <w:rPr>
          <w:rFonts w:ascii="Arial" w:hAnsi="Arial" w:cs="Arial"/>
          <w:b/>
          <w:sz w:val="20"/>
          <w:lang w:val="en-US"/>
        </w:rPr>
        <w:t>microwave resonator</w:t>
      </w:r>
      <w:r>
        <w:rPr>
          <w:rFonts w:ascii="Arial" w:hAnsi="Arial" w:cs="Arial"/>
          <w:sz w:val="20"/>
          <w:lang w:val="en-US"/>
        </w:rPr>
        <w:t xml:space="preserve"> made e.g. from a transmission line of finite length L, either operated at L=</w:t>
      </w:r>
      <w:r>
        <w:rPr>
          <w:rFonts w:ascii="Arial" w:hAnsi="Arial" w:cs="Arial"/>
          <w:sz w:val="20"/>
          <w:lang w:val="en-US"/>
        </w:rPr>
        <w:sym w:font="Symbol" w:char="F06C"/>
      </w:r>
      <w:r>
        <w:rPr>
          <w:rFonts w:ascii="Arial" w:hAnsi="Arial" w:cs="Arial"/>
          <w:sz w:val="20"/>
          <w:lang w:val="en-US"/>
        </w:rPr>
        <w:t>/2 in transmission or at L=</w:t>
      </w:r>
      <w:r>
        <w:rPr>
          <w:rFonts w:ascii="Arial" w:hAnsi="Arial" w:cs="Arial"/>
          <w:sz w:val="20"/>
          <w:lang w:val="en-US"/>
        </w:rPr>
        <w:sym w:font="Symbol" w:char="F06C"/>
      </w:r>
      <w:r>
        <w:rPr>
          <w:rFonts w:ascii="Arial" w:hAnsi="Arial" w:cs="Arial"/>
          <w:sz w:val="20"/>
          <w:lang w:val="en-US"/>
        </w:rPr>
        <w:t xml:space="preserve">/4 in reflection. </w:t>
      </w:r>
      <w:proofErr w:type="spellStart"/>
      <w:r>
        <w:rPr>
          <w:rFonts w:ascii="Arial" w:hAnsi="Arial" w:cs="Arial"/>
          <w:sz w:val="20"/>
          <w:lang w:val="en-US"/>
        </w:rPr>
        <w:t>cQED</w:t>
      </w:r>
      <w:proofErr w:type="spellEnd"/>
      <w:r>
        <w:rPr>
          <w:rFonts w:ascii="Arial" w:hAnsi="Arial" w:cs="Arial"/>
          <w:sz w:val="20"/>
          <w:lang w:val="en-US"/>
        </w:rPr>
        <w:t xml:space="preserve"> has proven to be a very </w:t>
      </w:r>
      <w:r w:rsidRPr="00903E0E">
        <w:rPr>
          <w:rFonts w:ascii="Arial" w:hAnsi="Arial" w:cs="Arial"/>
          <w:b/>
          <w:sz w:val="20"/>
          <w:lang w:val="en-US"/>
        </w:rPr>
        <w:t>powerful technique</w:t>
      </w:r>
      <w:r>
        <w:rPr>
          <w:rFonts w:ascii="Arial" w:hAnsi="Arial" w:cs="Arial"/>
          <w:sz w:val="20"/>
          <w:lang w:val="en-US"/>
        </w:rPr>
        <w:t>. On the one hand, one can use it to read the state of the q</w:t>
      </w:r>
      <w:r w:rsidR="00AF5BBC">
        <w:rPr>
          <w:rFonts w:ascii="Arial" w:hAnsi="Arial" w:cs="Arial"/>
          <w:sz w:val="20"/>
          <w:lang w:val="en-US"/>
        </w:rPr>
        <w:t>u</w:t>
      </w:r>
      <w:r w:rsidR="00903E0E">
        <w:rPr>
          <w:rFonts w:ascii="Arial" w:hAnsi="Arial" w:cs="Arial"/>
          <w:sz w:val="20"/>
          <w:lang w:val="en-US"/>
        </w:rPr>
        <w:t xml:space="preserve">bit in an non-demolition manner, </w:t>
      </w:r>
      <w:r w:rsidR="00AF5BBC">
        <w:rPr>
          <w:rFonts w:ascii="Arial" w:hAnsi="Arial" w:cs="Arial"/>
          <w:sz w:val="20"/>
          <w:lang w:val="en-US"/>
        </w:rPr>
        <w:t>if the qubit frequency (determined by the difference in energy between the ground and excited state) is strongly detuned away from the cavity. On the other hand, one can manipulate the qubit with the photons (the microwave</w:t>
      </w:r>
      <w:r w:rsidR="00903E0E">
        <w:rPr>
          <w:rFonts w:ascii="Arial" w:hAnsi="Arial" w:cs="Arial"/>
          <w:sz w:val="20"/>
          <w:lang w:val="en-US"/>
        </w:rPr>
        <w:t>s) if the qubit is</w:t>
      </w:r>
      <w:r w:rsidR="00AF5BBC">
        <w:rPr>
          <w:rFonts w:ascii="Arial" w:hAnsi="Arial" w:cs="Arial"/>
          <w:sz w:val="20"/>
          <w:lang w:val="en-US"/>
        </w:rPr>
        <w:t xml:space="preserve"> tuned close to resonance. In order to achieve a fast </w:t>
      </w:r>
      <w:r w:rsidR="00AF5BBC" w:rsidRPr="00903E0E">
        <w:rPr>
          <w:rFonts w:ascii="Arial" w:hAnsi="Arial" w:cs="Arial"/>
          <w:b/>
          <w:sz w:val="20"/>
          <w:lang w:val="en-US"/>
        </w:rPr>
        <w:t>qubit operation, strong coupling</w:t>
      </w:r>
      <w:r w:rsidR="00AF5BBC">
        <w:rPr>
          <w:rFonts w:ascii="Arial" w:hAnsi="Arial" w:cs="Arial"/>
          <w:sz w:val="20"/>
          <w:lang w:val="en-US"/>
        </w:rPr>
        <w:t xml:space="preserve"> is desirable. This can be achieved by either designing a cavity with a large characteristic </w:t>
      </w:r>
      <w:r w:rsidR="00903E0E">
        <w:rPr>
          <w:rFonts w:ascii="Arial" w:hAnsi="Arial" w:cs="Arial"/>
          <w:sz w:val="20"/>
          <w:lang w:val="en-US"/>
        </w:rPr>
        <w:t>impedance</w:t>
      </w:r>
      <w:r w:rsidR="00AF5BBC">
        <w:rPr>
          <w:rFonts w:ascii="Arial" w:hAnsi="Arial" w:cs="Arial"/>
          <w:sz w:val="20"/>
          <w:lang w:val="en-US"/>
        </w:rPr>
        <w:t xml:space="preserve"> using for example a meta-material (e.g. an linear array of </w:t>
      </w:r>
      <w:r w:rsidR="00903E0E">
        <w:rPr>
          <w:rFonts w:ascii="Arial" w:hAnsi="Arial" w:cs="Arial"/>
          <w:sz w:val="20"/>
          <w:lang w:val="en-US"/>
        </w:rPr>
        <w:t xml:space="preserve">superconducting </w:t>
      </w:r>
      <w:r w:rsidR="00AF5BBC">
        <w:rPr>
          <w:rFonts w:ascii="Arial" w:hAnsi="Arial" w:cs="Arial"/>
          <w:sz w:val="20"/>
          <w:lang w:val="en-US"/>
        </w:rPr>
        <w:t>SQUIDs) or a LC resonators with large characteristic impedance</w:t>
      </w:r>
      <w:r w:rsidR="00903E0E">
        <w:rPr>
          <w:rFonts w:ascii="Arial" w:hAnsi="Arial" w:cs="Arial"/>
          <w:sz w:val="20"/>
          <w:lang w:val="en-US"/>
        </w:rPr>
        <w:t>s</w:t>
      </w:r>
      <w:r w:rsidR="00AF5BBC">
        <w:rPr>
          <w:rFonts w:ascii="Arial" w:hAnsi="Arial" w:cs="Arial"/>
          <w:sz w:val="20"/>
          <w:lang w:val="en-US"/>
        </w:rPr>
        <w:t>.</w:t>
      </w:r>
    </w:p>
    <w:p w:rsidR="00AF5BBC" w:rsidRDefault="00AF5BBC" w:rsidP="006C7F49">
      <w:pPr>
        <w:spacing w:after="120" w:line="264" w:lineRule="auto"/>
        <w:jc w:val="both"/>
        <w:rPr>
          <w:rFonts w:ascii="Arial" w:hAnsi="Arial" w:cs="Arial"/>
          <w:sz w:val="20"/>
          <w:lang w:val="en-US"/>
        </w:rPr>
      </w:pPr>
      <w:r>
        <w:rPr>
          <w:rFonts w:ascii="Arial" w:hAnsi="Arial" w:cs="Arial"/>
          <w:sz w:val="20"/>
          <w:lang w:val="en-US"/>
        </w:rPr>
        <w:t>It has been shown recently that</w:t>
      </w:r>
      <w:r w:rsidR="00903E0E">
        <w:rPr>
          <w:rFonts w:ascii="Arial" w:hAnsi="Arial" w:cs="Arial"/>
          <w:sz w:val="20"/>
          <w:lang w:val="en-US"/>
        </w:rPr>
        <w:t xml:space="preserve"> the superconductor</w:t>
      </w:r>
      <w:r>
        <w:rPr>
          <w:rFonts w:ascii="Arial" w:hAnsi="Arial" w:cs="Arial"/>
          <w:sz w:val="20"/>
          <w:lang w:val="en-US"/>
        </w:rPr>
        <w:t xml:space="preserve"> </w:t>
      </w:r>
      <w:proofErr w:type="spellStart"/>
      <w:r w:rsidRPr="00903E0E">
        <w:rPr>
          <w:rFonts w:ascii="Arial" w:hAnsi="Arial" w:cs="Arial"/>
          <w:b/>
          <w:sz w:val="20"/>
          <w:lang w:val="en-US"/>
        </w:rPr>
        <w:t>NbTiN</w:t>
      </w:r>
      <w:proofErr w:type="spellEnd"/>
      <w:r>
        <w:rPr>
          <w:rFonts w:ascii="Arial" w:hAnsi="Arial" w:cs="Arial"/>
          <w:sz w:val="20"/>
          <w:lang w:val="en-US"/>
        </w:rPr>
        <w:t xml:space="preserve"> possess many characteristics highly suitable to realize resonators that lead to strong coupling with a very compact footprint, a great advantage if scaling of </w:t>
      </w:r>
      <w:r w:rsidR="00903E0E">
        <w:rPr>
          <w:rFonts w:ascii="Arial" w:hAnsi="Arial" w:cs="Arial"/>
          <w:sz w:val="20"/>
          <w:lang w:val="en-US"/>
        </w:rPr>
        <w:t>qubits to a quantum computer is</w:t>
      </w:r>
      <w:r>
        <w:rPr>
          <w:rFonts w:ascii="Arial" w:hAnsi="Arial" w:cs="Arial"/>
          <w:sz w:val="20"/>
          <w:lang w:val="en-US"/>
        </w:rPr>
        <w:t xml:space="preserve"> considered. First, </w:t>
      </w:r>
      <w:proofErr w:type="spellStart"/>
      <w:r>
        <w:rPr>
          <w:rFonts w:ascii="Arial" w:hAnsi="Arial" w:cs="Arial"/>
          <w:sz w:val="20"/>
          <w:lang w:val="en-US"/>
        </w:rPr>
        <w:t>NbTiN</w:t>
      </w:r>
      <w:proofErr w:type="spellEnd"/>
      <w:r>
        <w:rPr>
          <w:rFonts w:ascii="Arial" w:hAnsi="Arial" w:cs="Arial"/>
          <w:sz w:val="20"/>
          <w:lang w:val="en-US"/>
        </w:rPr>
        <w:t xml:space="preserve"> transmission line resonators have shown to provide high quality factors beyond 100'000, and secondly, due to the large kinetic inductanc</w:t>
      </w:r>
      <w:r w:rsidR="00903E0E">
        <w:rPr>
          <w:rFonts w:ascii="Arial" w:hAnsi="Arial" w:cs="Arial"/>
          <w:sz w:val="20"/>
          <w:lang w:val="en-US"/>
        </w:rPr>
        <w:t>e, the characteristic impedance</w:t>
      </w:r>
      <w:r>
        <w:rPr>
          <w:rFonts w:ascii="Arial" w:hAnsi="Arial" w:cs="Arial"/>
          <w:sz w:val="20"/>
          <w:lang w:val="en-US"/>
        </w:rPr>
        <w:t xml:space="preserve"> increases. This increases t</w:t>
      </w:r>
      <w:r w:rsidR="00903E0E">
        <w:rPr>
          <w:rFonts w:ascii="Arial" w:hAnsi="Arial" w:cs="Arial"/>
          <w:sz w:val="20"/>
          <w:lang w:val="en-US"/>
        </w:rPr>
        <w:t xml:space="preserve">he electric field in the coupling capacitor to the </w:t>
      </w:r>
      <w:proofErr w:type="spellStart"/>
      <w:r w:rsidR="00903E0E">
        <w:rPr>
          <w:rFonts w:ascii="Arial" w:hAnsi="Arial" w:cs="Arial"/>
          <w:sz w:val="20"/>
          <w:lang w:val="en-US"/>
        </w:rPr>
        <w:t>quibit</w:t>
      </w:r>
      <w:proofErr w:type="spellEnd"/>
      <w:r w:rsidR="00903E0E">
        <w:rPr>
          <w:rFonts w:ascii="Arial" w:hAnsi="Arial" w:cs="Arial"/>
          <w:sz w:val="20"/>
          <w:lang w:val="en-US"/>
        </w:rPr>
        <w:t xml:space="preserve">, potentially leading to strong coupling. Furthermore, a DC current bias through a thin and narrow </w:t>
      </w:r>
      <w:proofErr w:type="spellStart"/>
      <w:r w:rsidR="00903E0E">
        <w:rPr>
          <w:rFonts w:ascii="Arial" w:hAnsi="Arial" w:cs="Arial"/>
          <w:sz w:val="20"/>
          <w:lang w:val="en-US"/>
        </w:rPr>
        <w:t>NbTiN</w:t>
      </w:r>
      <w:proofErr w:type="spellEnd"/>
      <w:r w:rsidR="00903E0E">
        <w:rPr>
          <w:rFonts w:ascii="Arial" w:hAnsi="Arial" w:cs="Arial"/>
          <w:sz w:val="20"/>
          <w:lang w:val="en-US"/>
        </w:rPr>
        <w:t xml:space="preserve"> wire allows to tune the inductance, and henceforth the resonance frequency. It also enables parametric amplification.</w:t>
      </w:r>
    </w:p>
    <w:p w:rsidR="002F7C58" w:rsidRPr="00E47271" w:rsidRDefault="00903E0E" w:rsidP="006C7F49">
      <w:pPr>
        <w:spacing w:after="120" w:line="264" w:lineRule="auto"/>
        <w:jc w:val="both"/>
        <w:rPr>
          <w:rFonts w:ascii="Arial" w:hAnsi="Arial" w:cs="Arial"/>
          <w:sz w:val="20"/>
          <w:lang w:val="en-US"/>
        </w:rPr>
      </w:pPr>
      <w:r>
        <w:rPr>
          <w:rFonts w:ascii="Arial" w:hAnsi="Arial" w:cs="Arial"/>
          <w:sz w:val="20"/>
          <w:lang w:val="en-US"/>
        </w:rPr>
        <w:t xml:space="preserve">In this project you will fabricated </w:t>
      </w:r>
      <w:proofErr w:type="spellStart"/>
      <w:r>
        <w:rPr>
          <w:rFonts w:ascii="Arial" w:hAnsi="Arial" w:cs="Arial"/>
          <w:sz w:val="20"/>
          <w:lang w:val="en-US"/>
        </w:rPr>
        <w:t>NbTiN</w:t>
      </w:r>
      <w:proofErr w:type="spellEnd"/>
      <w:r>
        <w:rPr>
          <w:rFonts w:ascii="Arial" w:hAnsi="Arial" w:cs="Arial"/>
          <w:sz w:val="20"/>
          <w:lang w:val="en-US"/>
        </w:rPr>
        <w:t xml:space="preserve"> films and structure the films into transmission lines, wires and coils that define inductors. You will characterize the properties of these circuit elements (quality factors, resonance frequency) </w:t>
      </w:r>
      <w:r w:rsidR="00C205B2">
        <w:rPr>
          <w:rFonts w:ascii="Arial" w:hAnsi="Arial" w:cs="Arial"/>
          <w:sz w:val="20"/>
          <w:lang w:val="en-US"/>
        </w:rPr>
        <w:t xml:space="preserve">at GHz frequencies </w:t>
      </w:r>
      <w:r>
        <w:rPr>
          <w:rFonts w:ascii="Arial" w:hAnsi="Arial" w:cs="Arial"/>
          <w:sz w:val="20"/>
          <w:lang w:val="en-US"/>
        </w:rPr>
        <w:t>and eventually, you will couple a quantum dot to the cir</w:t>
      </w:r>
      <w:r w:rsidR="00C205B2">
        <w:rPr>
          <w:rFonts w:ascii="Arial" w:hAnsi="Arial" w:cs="Arial"/>
          <w:sz w:val="20"/>
          <w:lang w:val="en-US"/>
        </w:rPr>
        <w:t>cuit that performs best and test whether strong coupling can be reached.</w:t>
      </w: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9747"/>
      </w:tblGrid>
      <w:tr w:rsidR="002F7C58" w:rsidRPr="00903E0E" w:rsidTr="00CE48E7">
        <w:tc>
          <w:tcPr>
            <w:tcW w:w="9747" w:type="dxa"/>
          </w:tcPr>
          <w:p w:rsidR="002F7C58" w:rsidRPr="00246272" w:rsidRDefault="00C205B2" w:rsidP="007D5F90">
            <w:pPr>
              <w:spacing w:line="240" w:lineRule="auto"/>
              <w:ind w:left="-113"/>
              <w:jc w:val="center"/>
              <w:rPr>
                <w:rFonts w:ascii="Arial" w:hAnsi="Arial" w:cs="Arial"/>
                <w:bCs/>
                <w:sz w:val="20"/>
                <w:lang w:val="en-US"/>
              </w:rPr>
            </w:pPr>
            <w:r>
              <w:rPr>
                <w:rFonts w:ascii="Arial" w:hAnsi="Arial" w:cs="Arial"/>
                <w:bCs/>
                <w:noProof/>
                <w:sz w:val="20"/>
                <w:lang w:val="de-CH" w:eastAsia="zh-CN"/>
              </w:rPr>
              <w:drawing>
                <wp:inline distT="0" distB="0" distL="0" distR="0">
                  <wp:extent cx="5760000" cy="2745509"/>
                  <wp:effectExtent l="19050" t="0" r="0" b="0"/>
                  <wp:docPr id="5" name="Picture 4" descr="NbTiNi-reson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TiNi-resonator.jpg"/>
                          <pic:cNvPicPr/>
                        </pic:nvPicPr>
                        <pic:blipFill>
                          <a:blip r:embed="rId7" cstate="print"/>
                          <a:stretch>
                            <a:fillRect/>
                          </a:stretch>
                        </pic:blipFill>
                        <pic:spPr>
                          <a:xfrm>
                            <a:off x="0" y="0"/>
                            <a:ext cx="5760000" cy="2745509"/>
                          </a:xfrm>
                          <a:prstGeom prst="rect">
                            <a:avLst/>
                          </a:prstGeom>
                        </pic:spPr>
                      </pic:pic>
                    </a:graphicData>
                  </a:graphic>
                </wp:inline>
              </w:drawing>
            </w:r>
          </w:p>
        </w:tc>
      </w:tr>
      <w:tr w:rsidR="002F7C58" w:rsidRPr="00B371C1" w:rsidTr="00CE48E7">
        <w:tc>
          <w:tcPr>
            <w:tcW w:w="9747" w:type="dxa"/>
          </w:tcPr>
          <w:p w:rsidR="002F7C58" w:rsidRPr="00246272" w:rsidRDefault="00C205B2" w:rsidP="00C205B2">
            <w:pPr>
              <w:spacing w:line="240" w:lineRule="auto"/>
              <w:jc w:val="both"/>
              <w:rPr>
                <w:rFonts w:ascii="Arial" w:hAnsi="Arial" w:cs="Arial"/>
                <w:bCs/>
                <w:sz w:val="20"/>
                <w:lang w:val="en-US"/>
              </w:rPr>
            </w:pPr>
            <w:r>
              <w:rPr>
                <w:rFonts w:ascii="Arial" w:hAnsi="Arial" w:cs="Arial"/>
                <w:bCs/>
                <w:sz w:val="18"/>
                <w:lang w:val="en-US"/>
              </w:rPr>
              <w:t>Left: T</w:t>
            </w:r>
            <w:r w:rsidR="00903E0E">
              <w:rPr>
                <w:rFonts w:ascii="Arial" w:hAnsi="Arial" w:cs="Arial"/>
                <w:bCs/>
                <w:sz w:val="18"/>
                <w:lang w:val="en-US"/>
              </w:rPr>
              <w:t>wo possible circuit schemes.</w:t>
            </w:r>
            <w:r>
              <w:rPr>
                <w:rFonts w:ascii="Arial" w:hAnsi="Arial" w:cs="Arial"/>
                <w:bCs/>
                <w:sz w:val="18"/>
                <w:lang w:val="en-US"/>
              </w:rPr>
              <w:t xml:space="preserve"> In scheme II a transmission</w:t>
            </w:r>
            <w:r w:rsidR="005D2AA6">
              <w:rPr>
                <w:rFonts w:ascii="Arial" w:hAnsi="Arial" w:cs="Arial"/>
                <w:bCs/>
                <w:sz w:val="18"/>
                <w:lang w:val="en-US"/>
              </w:rPr>
              <w:t xml:space="preserve"> with high characteristic impedance, e.g. 500Ω, realized with </w:t>
            </w:r>
            <w:proofErr w:type="spellStart"/>
            <w:r w:rsidR="005D2AA6">
              <w:rPr>
                <w:rFonts w:ascii="Arial" w:hAnsi="Arial" w:cs="Arial"/>
                <w:bCs/>
                <w:sz w:val="18"/>
                <w:lang w:val="en-US"/>
              </w:rPr>
              <w:t>NbTiN</w:t>
            </w:r>
            <w:proofErr w:type="spellEnd"/>
            <w:r w:rsidR="005D2AA6">
              <w:rPr>
                <w:rFonts w:ascii="Arial" w:hAnsi="Arial" w:cs="Arial"/>
                <w:bCs/>
                <w:sz w:val="18"/>
                <w:lang w:val="en-US"/>
              </w:rPr>
              <w:t xml:space="preserve"> shall be used as a resonator</w:t>
            </w:r>
            <w:r w:rsidR="00903E0E">
              <w:rPr>
                <w:rFonts w:ascii="Arial" w:hAnsi="Arial" w:cs="Arial"/>
                <w:bCs/>
                <w:sz w:val="18"/>
                <w:lang w:val="en-US"/>
              </w:rPr>
              <w:t xml:space="preserve"> </w:t>
            </w:r>
            <w:r w:rsidR="005D2AA6">
              <w:rPr>
                <w:rFonts w:ascii="Arial" w:hAnsi="Arial" w:cs="Arial"/>
                <w:bCs/>
                <w:sz w:val="18"/>
                <w:lang w:val="en-US"/>
              </w:rPr>
              <w:t>at the fundamental frequency given by L=</w:t>
            </w:r>
            <w:r w:rsidR="005D2AA6">
              <w:rPr>
                <w:rFonts w:ascii="Arial" w:hAnsi="Arial" w:cs="Arial"/>
                <w:bCs/>
                <w:sz w:val="18"/>
                <w:lang w:val="en-US"/>
              </w:rPr>
              <w:sym w:font="Symbol" w:char="F06C"/>
            </w:r>
            <w:r w:rsidR="005D2AA6">
              <w:rPr>
                <w:rFonts w:ascii="Arial" w:hAnsi="Arial" w:cs="Arial"/>
                <w:bCs/>
                <w:sz w:val="18"/>
                <w:lang w:val="en-US"/>
              </w:rPr>
              <w:t xml:space="preserve">/4, where L is the length of the resonator. </w:t>
            </w:r>
            <w:r>
              <w:rPr>
                <w:rFonts w:ascii="Arial" w:hAnsi="Arial" w:cs="Arial"/>
                <w:bCs/>
                <w:sz w:val="18"/>
                <w:lang w:val="en-US"/>
              </w:rPr>
              <w:t xml:space="preserve">In scheme I the resonator is realized with lumped elements including a compact spiral coil, similar to one shown on the right, with large inductance giving rise to a large characteristic impedance. </w:t>
            </w:r>
            <w:r w:rsidR="005D2AA6">
              <w:rPr>
                <w:rFonts w:ascii="Arial" w:hAnsi="Arial" w:cs="Arial"/>
                <w:bCs/>
                <w:sz w:val="18"/>
                <w:lang w:val="en-US"/>
              </w:rPr>
              <w:t>Right: SEM image of a typically spiral on-chip capacitor. The middle pad is connected by a bonding wire.</w:t>
            </w:r>
          </w:p>
        </w:tc>
      </w:tr>
    </w:tbl>
    <w:p w:rsidR="000C2FAE" w:rsidRPr="00887689" w:rsidRDefault="002F7C58" w:rsidP="005D2AA6">
      <w:pPr>
        <w:spacing w:before="120" w:after="120" w:line="240" w:lineRule="auto"/>
        <w:jc w:val="both"/>
        <w:rPr>
          <w:rFonts w:ascii="Arial" w:hAnsi="Arial" w:cs="Arial"/>
          <w:sz w:val="20"/>
          <w:lang w:val="en-US"/>
        </w:rPr>
      </w:pPr>
      <w:r w:rsidRPr="002F7C58">
        <w:rPr>
          <w:rFonts w:ascii="Arial" w:hAnsi="Arial" w:cs="Arial"/>
          <w:b/>
          <w:bCs/>
          <w:sz w:val="20"/>
          <w:lang w:val="en-US"/>
        </w:rPr>
        <w:t xml:space="preserve">To apply, </w:t>
      </w:r>
      <w:r w:rsidR="00903E0E">
        <w:rPr>
          <w:rFonts w:ascii="Arial" w:hAnsi="Arial" w:cs="Arial"/>
          <w:sz w:val="20"/>
          <w:lang w:val="en-US"/>
        </w:rPr>
        <w:t>please email to me (Christian.Schoenenberger@unibas.ch) with a short motivation statement.</w:t>
      </w:r>
      <w:r w:rsidR="006C7F49">
        <w:rPr>
          <w:rFonts w:ascii="Arial" w:hAnsi="Arial" w:cs="Arial"/>
          <w:sz w:val="20"/>
          <w:lang w:val="en-US"/>
        </w:rPr>
        <w:t xml:space="preserve"> </w:t>
      </w:r>
      <w:r w:rsidR="00C205B2">
        <w:rPr>
          <w:rFonts w:ascii="Arial" w:hAnsi="Arial" w:cs="Arial"/>
          <w:sz w:val="20"/>
          <w:lang w:val="en-US"/>
        </w:rPr>
        <w:br/>
        <w:t>Ch</w:t>
      </w:r>
      <w:r w:rsidR="005D2AA6">
        <w:rPr>
          <w:rFonts w:ascii="Arial" w:hAnsi="Arial" w:cs="Arial"/>
          <w:sz w:val="20"/>
          <w:lang w:val="en-US"/>
        </w:rPr>
        <w:t xml:space="preserve">ristian </w:t>
      </w:r>
      <w:proofErr w:type="spellStart"/>
      <w:r w:rsidR="005D2AA6">
        <w:rPr>
          <w:rFonts w:ascii="Arial" w:hAnsi="Arial" w:cs="Arial"/>
          <w:sz w:val="20"/>
          <w:lang w:val="en-US"/>
        </w:rPr>
        <w:t>Schönenberger</w:t>
      </w:r>
      <w:proofErr w:type="spellEnd"/>
      <w:r w:rsidR="005D2AA6">
        <w:rPr>
          <w:rFonts w:ascii="Arial" w:hAnsi="Arial" w:cs="Arial"/>
          <w:sz w:val="20"/>
          <w:lang w:val="en-US"/>
        </w:rPr>
        <w:t xml:space="preserve"> heads the quantum- &amp; </w:t>
      </w:r>
      <w:proofErr w:type="spellStart"/>
      <w:r w:rsidR="005D2AA6">
        <w:rPr>
          <w:rFonts w:ascii="Arial" w:hAnsi="Arial" w:cs="Arial"/>
          <w:sz w:val="20"/>
          <w:lang w:val="en-US"/>
        </w:rPr>
        <w:t>nanoelectronics</w:t>
      </w:r>
      <w:proofErr w:type="spellEnd"/>
      <w:r w:rsidR="005D2AA6">
        <w:rPr>
          <w:rFonts w:ascii="Arial" w:hAnsi="Arial" w:cs="Arial"/>
          <w:sz w:val="20"/>
          <w:lang w:val="en-US"/>
        </w:rPr>
        <w:t xml:space="preserve"> group, see </w:t>
      </w:r>
      <w:r w:rsidR="005D2AA6" w:rsidRPr="005D2AA6">
        <w:rPr>
          <w:rFonts w:ascii="Arial" w:hAnsi="Arial" w:cs="Arial"/>
          <w:i/>
          <w:sz w:val="20"/>
          <w:lang w:val="en-US"/>
        </w:rPr>
        <w:t>www.nanoelectronics.ch</w:t>
      </w:r>
      <w:r w:rsidR="005D2AA6">
        <w:rPr>
          <w:rFonts w:ascii="Arial" w:hAnsi="Arial" w:cs="Arial"/>
          <w:sz w:val="20"/>
          <w:lang w:val="en-US"/>
        </w:rPr>
        <w:t xml:space="preserve"> </w:t>
      </w:r>
    </w:p>
    <w:sectPr w:rsidR="000C2FAE" w:rsidRPr="00887689" w:rsidSect="00CE48E7">
      <w:footerReference w:type="default" r:id="rId8"/>
      <w:headerReference w:type="first" r:id="rId9"/>
      <w:footerReference w:type="first" r:id="rId10"/>
      <w:pgSz w:w="11904" w:h="16838" w:code="9"/>
      <w:pgMar w:top="1304" w:right="1134" w:bottom="1247" w:left="1134" w:header="425"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F9" w:rsidRDefault="007C00F9">
      <w:r>
        <w:separator/>
      </w:r>
    </w:p>
  </w:endnote>
  <w:endnote w:type="continuationSeparator" w:id="0">
    <w:p w:rsidR="007C00F9" w:rsidRDefault="007C0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Univers 45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D8" w:rsidRDefault="001D6A86">
    <w:pPr>
      <w:pStyle w:val="Footer"/>
    </w:pPr>
    <w:r w:rsidRPr="001D6A86">
      <w:rPr>
        <w:noProof/>
      </w:rPr>
      <w:pict>
        <v:shapetype id="_x0000_t202" coordsize="21600,21600" o:spt="202" path="m,l,21600r21600,l21600,xe">
          <v:stroke joinstyle="miter"/>
          <v:path gradientshapeok="t" o:connecttype="rect"/>
        </v:shapetype>
        <v:shape id="_x0000_s2053" type="#_x0000_t202" style="position:absolute;margin-left:490pt;margin-top:24.85pt;width:27pt;height:25.75pt;z-index:251658240" stroked="f">
          <v:textbox style="mso-next-textbox:#_x0000_s2053">
            <w:txbxContent>
              <w:p w:rsidR="00E33BD8" w:rsidRPr="00CA2801" w:rsidRDefault="001D6A86">
                <w:pPr>
                  <w:rPr>
                    <w:rFonts w:ascii="Calibri" w:hAnsi="Calibri"/>
                    <w:sz w:val="20"/>
                  </w:rPr>
                </w:pPr>
                <w:r w:rsidRPr="00CA2801">
                  <w:rPr>
                    <w:rStyle w:val="PageNumber"/>
                    <w:rFonts w:ascii="Calibri" w:hAnsi="Calibri"/>
                    <w:sz w:val="20"/>
                  </w:rPr>
                  <w:fldChar w:fldCharType="begin"/>
                </w:r>
                <w:r w:rsidR="00E33BD8" w:rsidRPr="00CA2801">
                  <w:rPr>
                    <w:rStyle w:val="PageNumber"/>
                    <w:rFonts w:ascii="Calibri" w:hAnsi="Calibri"/>
                    <w:sz w:val="20"/>
                  </w:rPr>
                  <w:instrText xml:space="preserve"> PAGE </w:instrText>
                </w:r>
                <w:r w:rsidRPr="00CA2801">
                  <w:rPr>
                    <w:rStyle w:val="PageNumber"/>
                    <w:rFonts w:ascii="Calibri" w:hAnsi="Calibri"/>
                    <w:sz w:val="20"/>
                  </w:rPr>
                  <w:fldChar w:fldCharType="separate"/>
                </w:r>
                <w:r w:rsidR="00C205B2">
                  <w:rPr>
                    <w:rStyle w:val="PageNumber"/>
                    <w:rFonts w:ascii="Calibri" w:hAnsi="Calibri"/>
                    <w:noProof/>
                    <w:sz w:val="20"/>
                  </w:rPr>
                  <w:t>2</w:t>
                </w:r>
                <w:r w:rsidRPr="00CA2801">
                  <w:rPr>
                    <w:rStyle w:val="PageNumber"/>
                    <w:rFonts w:ascii="Calibri" w:hAnsi="Calibri"/>
                    <w:sz w:val="20"/>
                  </w:rPr>
                  <w:fldChar w:fldCharType="end"/>
                </w:r>
              </w:p>
            </w:txbxContent>
          </v:textbox>
        </v:shape>
      </w:pict>
    </w:r>
    <w:r w:rsidR="006C7F49">
      <w:rPr>
        <w:noProof/>
        <w:lang w:val="de-CH" w:eastAsia="zh-CN"/>
      </w:rPr>
      <w:drawing>
        <wp:anchor distT="0" distB="0" distL="114300" distR="114300" simplePos="0" relativeHeight="251660288" behindDoc="1" locked="0" layoutInCell="1" allowOverlap="1">
          <wp:simplePos x="0" y="0"/>
          <wp:positionH relativeFrom="column">
            <wp:posOffset>5048250</wp:posOffset>
          </wp:positionH>
          <wp:positionV relativeFrom="paragraph">
            <wp:posOffset>-25400</wp:posOffset>
          </wp:positionV>
          <wp:extent cx="908050" cy="586740"/>
          <wp:effectExtent l="19050" t="0" r="6350" b="0"/>
          <wp:wrapNone/>
          <wp:docPr id="19" name="Picture 19" descr="SNIb_Logo_auf_Weiss2048x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Ib_Logo_auf_Weiss2048x132"/>
                  <pic:cNvPicPr>
                    <a:picLocks noChangeAspect="1" noChangeArrowheads="1"/>
                  </pic:cNvPicPr>
                </pic:nvPicPr>
                <pic:blipFill>
                  <a:blip r:embed="rId1"/>
                  <a:srcRect/>
                  <a:stretch>
                    <a:fillRect/>
                  </a:stretch>
                </pic:blipFill>
                <pic:spPr bwMode="auto">
                  <a:xfrm>
                    <a:off x="0" y="0"/>
                    <a:ext cx="908050" cy="586740"/>
                  </a:xfrm>
                  <a:prstGeom prst="rect">
                    <a:avLst/>
                  </a:prstGeom>
                  <a:noFill/>
                  <a:ln w="9525">
                    <a:noFill/>
                    <a:miter lim="800000"/>
                    <a:headEnd/>
                    <a:tailEnd/>
                  </a:ln>
                </pic:spPr>
              </pic:pic>
            </a:graphicData>
          </a:graphic>
        </wp:anchor>
      </w:drawing>
    </w:r>
    <w:r w:rsidR="006C7F49">
      <w:rPr>
        <w:noProof/>
        <w:lang w:val="de-CH" w:eastAsia="zh-CN"/>
      </w:rPr>
      <w:drawing>
        <wp:anchor distT="0" distB="0" distL="114300" distR="114300" simplePos="0" relativeHeight="251657216" behindDoc="0" locked="1" layoutInCell="0" allowOverlap="1">
          <wp:simplePos x="0" y="0"/>
          <wp:positionH relativeFrom="margin">
            <wp:posOffset>2837180</wp:posOffset>
          </wp:positionH>
          <wp:positionV relativeFrom="page">
            <wp:posOffset>9757410</wp:posOffset>
          </wp:positionV>
          <wp:extent cx="467995" cy="651510"/>
          <wp:effectExtent l="19050" t="0" r="8255" b="0"/>
          <wp:wrapTopAndBottom/>
          <wp:docPr id="4" name="Picture 4" descr="Logo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NI"/>
                  <pic:cNvPicPr>
                    <a:picLocks noChangeAspect="1" noChangeArrowheads="1"/>
                  </pic:cNvPicPr>
                </pic:nvPicPr>
                <pic:blipFill>
                  <a:blip r:embed="rId2"/>
                  <a:srcRect/>
                  <a:stretch>
                    <a:fillRect/>
                  </a:stretch>
                </pic:blipFill>
                <pic:spPr bwMode="auto">
                  <a:xfrm>
                    <a:off x="0" y="0"/>
                    <a:ext cx="467995" cy="6515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D8" w:rsidRDefault="006C7F49">
    <w:r>
      <w:rPr>
        <w:noProof/>
        <w:lang w:val="de-CH" w:eastAsia="zh-CN"/>
      </w:rPr>
      <w:drawing>
        <wp:anchor distT="0" distB="0" distL="114300" distR="114300" simplePos="0" relativeHeight="251659264" behindDoc="1" locked="0" layoutInCell="1" allowOverlap="1">
          <wp:simplePos x="0" y="0"/>
          <wp:positionH relativeFrom="column">
            <wp:posOffset>5039360</wp:posOffset>
          </wp:positionH>
          <wp:positionV relativeFrom="paragraph">
            <wp:posOffset>-34290</wp:posOffset>
          </wp:positionV>
          <wp:extent cx="908050" cy="586740"/>
          <wp:effectExtent l="19050" t="0" r="6350" b="0"/>
          <wp:wrapNone/>
          <wp:docPr id="18" name="Picture 18" descr="SNIb_Logo_auf_Weiss2048x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Ib_Logo_auf_Weiss2048x132"/>
                  <pic:cNvPicPr>
                    <a:picLocks noChangeAspect="1" noChangeArrowheads="1"/>
                  </pic:cNvPicPr>
                </pic:nvPicPr>
                <pic:blipFill>
                  <a:blip r:embed="rId1"/>
                  <a:srcRect/>
                  <a:stretch>
                    <a:fillRect/>
                  </a:stretch>
                </pic:blipFill>
                <pic:spPr bwMode="auto">
                  <a:xfrm>
                    <a:off x="0" y="0"/>
                    <a:ext cx="908050" cy="586740"/>
                  </a:xfrm>
                  <a:prstGeom prst="rect">
                    <a:avLst/>
                  </a:prstGeom>
                  <a:noFill/>
                  <a:ln w="9525">
                    <a:noFill/>
                    <a:miter lim="800000"/>
                    <a:headEnd/>
                    <a:tailEnd/>
                  </a:ln>
                </pic:spPr>
              </pic:pic>
            </a:graphicData>
          </a:graphic>
        </wp:anchor>
      </w:drawing>
    </w:r>
    <w:r>
      <w:rPr>
        <w:noProof/>
        <w:lang w:val="de-CH" w:eastAsia="zh-CN"/>
      </w:rPr>
      <w:drawing>
        <wp:anchor distT="0" distB="0" distL="114300" distR="114300" simplePos="0" relativeHeight="251655168" behindDoc="0" locked="1" layoutInCell="1" allowOverlap="1">
          <wp:simplePos x="0" y="0"/>
          <wp:positionH relativeFrom="margin">
            <wp:posOffset>2836545</wp:posOffset>
          </wp:positionH>
          <wp:positionV relativeFrom="page">
            <wp:posOffset>9899015</wp:posOffset>
          </wp:positionV>
          <wp:extent cx="465455" cy="651510"/>
          <wp:effectExtent l="19050" t="0" r="0" b="0"/>
          <wp:wrapTopAndBottom/>
          <wp:docPr id="2" name="Picture 2" descr="Logo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pic:cNvPicPr>
                    <a:picLocks noChangeAspect="1" noChangeArrowheads="1"/>
                  </pic:cNvPicPr>
                </pic:nvPicPr>
                <pic:blipFill>
                  <a:blip r:embed="rId2"/>
                  <a:srcRect/>
                  <a:stretch>
                    <a:fillRect/>
                  </a:stretch>
                </pic:blipFill>
                <pic:spPr bwMode="auto">
                  <a:xfrm>
                    <a:off x="0" y="0"/>
                    <a:ext cx="465455" cy="6515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F9" w:rsidRDefault="007C00F9">
      <w:r>
        <w:separator/>
      </w:r>
    </w:p>
  </w:footnote>
  <w:footnote w:type="continuationSeparator" w:id="0">
    <w:p w:rsidR="007C00F9" w:rsidRDefault="007C0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D8" w:rsidRDefault="006C7F49" w:rsidP="00667C28">
    <w:pPr>
      <w:pStyle w:val="Header"/>
      <w:tabs>
        <w:tab w:val="clear" w:pos="9072"/>
        <w:tab w:val="right" w:pos="9350"/>
      </w:tabs>
      <w:spacing w:line="240" w:lineRule="exact"/>
    </w:pPr>
    <w:r>
      <w:rPr>
        <w:noProof/>
        <w:lang w:val="de-CH" w:eastAsia="zh-CN"/>
      </w:rPr>
      <w:drawing>
        <wp:anchor distT="0" distB="0" distL="114300" distR="114300" simplePos="0" relativeHeight="251656192" behindDoc="0" locked="0" layoutInCell="0" allowOverlap="0">
          <wp:simplePos x="0" y="0"/>
          <wp:positionH relativeFrom="column">
            <wp:posOffset>-6350</wp:posOffset>
          </wp:positionH>
          <wp:positionV relativeFrom="paragraph">
            <wp:posOffset>25400</wp:posOffset>
          </wp:positionV>
          <wp:extent cx="2159635" cy="147955"/>
          <wp:effectExtent l="19050" t="0" r="0" b="0"/>
          <wp:wrapTopAndBottom/>
          <wp:docPr id="3" name="Picture 3" descr="Logo Universitaet B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aet Basel"/>
                  <pic:cNvPicPr>
                    <a:picLocks noChangeAspect="1" noChangeArrowheads="1"/>
                  </pic:cNvPicPr>
                </pic:nvPicPr>
                <pic:blipFill>
                  <a:blip r:embed="rId1"/>
                  <a:srcRect/>
                  <a:stretch>
                    <a:fillRect/>
                  </a:stretch>
                </pic:blipFill>
                <pic:spPr bwMode="auto">
                  <a:xfrm>
                    <a:off x="0" y="0"/>
                    <a:ext cx="2159635" cy="147955"/>
                  </a:xfrm>
                  <a:prstGeom prst="rect">
                    <a:avLst/>
                  </a:prstGeom>
                  <a:noFill/>
                  <a:ln w="9525">
                    <a:noFill/>
                    <a:miter lim="800000"/>
                    <a:headEnd/>
                    <a:tailEnd/>
                  </a:ln>
                </pic:spPr>
              </pic:pic>
            </a:graphicData>
          </a:graphic>
        </wp:anchor>
      </w:drawing>
    </w:r>
  </w:p>
  <w:p w:rsidR="00667C28" w:rsidRDefault="00667C28" w:rsidP="00667C28">
    <w:pPr>
      <w:pStyle w:val="9Head"/>
      <w:tabs>
        <w:tab w:val="left" w:pos="2200"/>
        <w:tab w:val="left" w:pos="4950"/>
        <w:tab w:val="left" w:pos="6710"/>
        <w:tab w:val="left" w:pos="7150"/>
      </w:tabs>
      <w:spacing w:before="0"/>
    </w:pPr>
  </w:p>
  <w:p w:rsidR="00667C28" w:rsidRDefault="00667C28" w:rsidP="00667C28">
    <w:pPr>
      <w:pStyle w:val="9Head"/>
      <w:tabs>
        <w:tab w:val="left" w:pos="2200"/>
        <w:tab w:val="left" w:pos="4950"/>
        <w:tab w:val="left" w:pos="6710"/>
        <w:tab w:val="left" w:pos="7150"/>
      </w:tabs>
      <w:spacing w:before="0"/>
    </w:pPr>
  </w:p>
  <w:p w:rsidR="00667C28" w:rsidRDefault="00667C28" w:rsidP="00667C28">
    <w:pPr>
      <w:pStyle w:val="9Head"/>
      <w:tabs>
        <w:tab w:val="left" w:pos="2200"/>
        <w:tab w:val="left" w:pos="4950"/>
        <w:tab w:val="left" w:pos="6710"/>
        <w:tab w:val="left" w:pos="7150"/>
      </w:tabs>
      <w:spacing w:before="0"/>
    </w:pPr>
    <w:r>
      <w:t>Swiss Nanoscience Institute</w:t>
    </w:r>
    <w:r w:rsidR="00075797" w:rsidRPr="001D750A">
      <w:tab/>
      <w:t>Prof. Dr. Christian Schönenberger</w:t>
    </w:r>
    <w:r w:rsidR="00075797" w:rsidRPr="001D750A">
      <w:tab/>
      <w:t>Klingelber</w:t>
    </w:r>
    <w:r w:rsidR="004B1EC4" w:rsidRPr="001D750A">
      <w:t>g</w:t>
    </w:r>
    <w:r w:rsidR="00075797" w:rsidRPr="001D750A">
      <w:t>strasse 82</w:t>
    </w:r>
    <w:r w:rsidR="00075797" w:rsidRPr="001D750A">
      <w:tab/>
      <w:t>Tel.</w:t>
    </w:r>
    <w:r w:rsidR="00075797" w:rsidRPr="001D750A">
      <w:tab/>
    </w:r>
    <w:r w:rsidR="001D750A">
      <w:t>+41 61 267 36 90</w:t>
    </w:r>
    <w:r w:rsidR="00434F8F">
      <w:tab/>
    </w:r>
    <w:r w:rsidR="00075797" w:rsidRPr="001D750A">
      <w:tab/>
    </w:r>
    <w:r w:rsidR="00075797" w:rsidRPr="001D750A">
      <w:tab/>
    </w:r>
    <w:r w:rsidR="00434F8F">
      <w:tab/>
    </w:r>
    <w:r w:rsidR="00075797" w:rsidRPr="001D750A">
      <w:t>CH-4056 Basel</w:t>
    </w:r>
    <w:r w:rsidR="00075797" w:rsidRPr="001D750A">
      <w:tab/>
      <w:t>Fax</w:t>
    </w:r>
    <w:r w:rsidR="00075797" w:rsidRPr="001D750A">
      <w:tab/>
      <w:t>+41 61 267 37 84</w:t>
    </w:r>
    <w:r w:rsidR="0016125A">
      <w:tab/>
    </w:r>
  </w:p>
  <w:p w:rsidR="00E33BD8" w:rsidRPr="00667C28" w:rsidRDefault="00667C28" w:rsidP="00667C28">
    <w:pPr>
      <w:pStyle w:val="9Head"/>
      <w:tabs>
        <w:tab w:val="left" w:pos="2200"/>
        <w:tab w:val="left" w:pos="4950"/>
        <w:tab w:val="left" w:pos="6710"/>
        <w:tab w:val="left" w:pos="7150"/>
      </w:tabs>
      <w:spacing w:before="0" w:line="240" w:lineRule="auto"/>
    </w:pPr>
    <w:r>
      <w:t>www. nanoscience.ch</w:t>
    </w:r>
    <w:r w:rsidR="00434F8F">
      <w:tab/>
    </w:r>
    <w:r w:rsidR="00434F8F">
      <w:tab/>
    </w:r>
    <w:r w:rsidR="00075797" w:rsidRPr="001D750A">
      <w:t>chris</w:t>
    </w:r>
    <w:r w:rsidR="00434F8F">
      <w:t>tian.schoenenberger@unibas.ch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F07"/>
    <w:multiLevelType w:val="hybridMultilevel"/>
    <w:tmpl w:val="0E006190"/>
    <w:lvl w:ilvl="0" w:tplc="084479AE">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245F98"/>
    <w:multiLevelType w:val="hybridMultilevel"/>
    <w:tmpl w:val="4BDA5C0A"/>
    <w:lvl w:ilvl="0" w:tplc="0409000F">
      <w:start w:val="1"/>
      <w:numFmt w:val="decimal"/>
      <w:lvlText w:val="%1."/>
      <w:lvlJc w:val="left"/>
      <w:pPr>
        <w:tabs>
          <w:tab w:val="num" w:pos="720"/>
        </w:tabs>
        <w:ind w:left="72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C84DD2"/>
    <w:multiLevelType w:val="hybridMultilevel"/>
    <w:tmpl w:val="58C0345E"/>
    <w:lvl w:ilvl="0" w:tplc="8BBC52D6">
      <w:start w:val="1"/>
      <w:numFmt w:val="bullet"/>
      <w:lvlText w:val="o"/>
      <w:lvlJc w:val="left"/>
      <w:pPr>
        <w:tabs>
          <w:tab w:val="num" w:pos="720"/>
        </w:tabs>
        <w:ind w:left="720" w:hanging="360"/>
      </w:pPr>
      <w:rPr>
        <w:rFonts w:ascii="Calibri" w:hAnsi="Calibri"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2222D1"/>
    <w:multiLevelType w:val="hybridMultilevel"/>
    <w:tmpl w:val="34DC2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6F6852"/>
    <w:multiLevelType w:val="multilevel"/>
    <w:tmpl w:val="0E006190"/>
    <w:lvl w:ilvl="0">
      <w:start w:val="1"/>
      <w:numFmt w:val="bullet"/>
      <w:lvlText w:val=""/>
      <w:lvlJc w:val="left"/>
      <w:pPr>
        <w:tabs>
          <w:tab w:val="num" w:pos="720"/>
        </w:tabs>
        <w:ind w:left="720" w:hanging="360"/>
      </w:pPr>
      <w:rPr>
        <w:rFonts w:ascii="Symbol" w:hAnsi="Symbol"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9458" fill="f" fillcolor="white" stroke="f">
      <v:fill color="white" on="f"/>
      <v:stroke on="f"/>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446F3F"/>
    <w:rsid w:val="00010A66"/>
    <w:rsid w:val="00036573"/>
    <w:rsid w:val="0006601A"/>
    <w:rsid w:val="00075797"/>
    <w:rsid w:val="00087428"/>
    <w:rsid w:val="00090E08"/>
    <w:rsid w:val="000C2FAE"/>
    <w:rsid w:val="000D06B5"/>
    <w:rsid w:val="000D4667"/>
    <w:rsid w:val="001204A2"/>
    <w:rsid w:val="00135F65"/>
    <w:rsid w:val="0016125A"/>
    <w:rsid w:val="00172622"/>
    <w:rsid w:val="00195258"/>
    <w:rsid w:val="001A335B"/>
    <w:rsid w:val="001A5960"/>
    <w:rsid w:val="001A63EA"/>
    <w:rsid w:val="001D6A86"/>
    <w:rsid w:val="001D750A"/>
    <w:rsid w:val="001F26B1"/>
    <w:rsid w:val="002036A2"/>
    <w:rsid w:val="00243695"/>
    <w:rsid w:val="00246272"/>
    <w:rsid w:val="002774B2"/>
    <w:rsid w:val="002832B7"/>
    <w:rsid w:val="002E12D0"/>
    <w:rsid w:val="002F7C58"/>
    <w:rsid w:val="003229E8"/>
    <w:rsid w:val="00336802"/>
    <w:rsid w:val="0033728D"/>
    <w:rsid w:val="00343FDE"/>
    <w:rsid w:val="00345346"/>
    <w:rsid w:val="00345DE4"/>
    <w:rsid w:val="0034768F"/>
    <w:rsid w:val="0036116F"/>
    <w:rsid w:val="003A046B"/>
    <w:rsid w:val="003A1160"/>
    <w:rsid w:val="003A36B8"/>
    <w:rsid w:val="003A50CC"/>
    <w:rsid w:val="003D2659"/>
    <w:rsid w:val="003D4068"/>
    <w:rsid w:val="00434F8F"/>
    <w:rsid w:val="00446F3F"/>
    <w:rsid w:val="00461203"/>
    <w:rsid w:val="004B1EC4"/>
    <w:rsid w:val="00557BDE"/>
    <w:rsid w:val="005730D9"/>
    <w:rsid w:val="00581D49"/>
    <w:rsid w:val="005B6659"/>
    <w:rsid w:val="005C7D33"/>
    <w:rsid w:val="005D1F00"/>
    <w:rsid w:val="005D2AA6"/>
    <w:rsid w:val="005D6057"/>
    <w:rsid w:val="005F6CA2"/>
    <w:rsid w:val="005F700B"/>
    <w:rsid w:val="00661BAA"/>
    <w:rsid w:val="00667C28"/>
    <w:rsid w:val="00671A97"/>
    <w:rsid w:val="006B121F"/>
    <w:rsid w:val="006B27E8"/>
    <w:rsid w:val="006C7F49"/>
    <w:rsid w:val="00724594"/>
    <w:rsid w:val="00751F75"/>
    <w:rsid w:val="00761D31"/>
    <w:rsid w:val="00783E2A"/>
    <w:rsid w:val="007C00F9"/>
    <w:rsid w:val="007D0CED"/>
    <w:rsid w:val="007D5F90"/>
    <w:rsid w:val="007F6724"/>
    <w:rsid w:val="0080166F"/>
    <w:rsid w:val="00810FC0"/>
    <w:rsid w:val="008200FA"/>
    <w:rsid w:val="00821301"/>
    <w:rsid w:val="00825108"/>
    <w:rsid w:val="00825C07"/>
    <w:rsid w:val="00843668"/>
    <w:rsid w:val="008521E1"/>
    <w:rsid w:val="00852D7B"/>
    <w:rsid w:val="008579E5"/>
    <w:rsid w:val="00865514"/>
    <w:rsid w:val="00875A95"/>
    <w:rsid w:val="00887689"/>
    <w:rsid w:val="00890378"/>
    <w:rsid w:val="0089045F"/>
    <w:rsid w:val="00891764"/>
    <w:rsid w:val="008956F3"/>
    <w:rsid w:val="008B41A8"/>
    <w:rsid w:val="008B4F86"/>
    <w:rsid w:val="008D0B84"/>
    <w:rsid w:val="008D7324"/>
    <w:rsid w:val="008E77E1"/>
    <w:rsid w:val="008F4F95"/>
    <w:rsid w:val="00903E0E"/>
    <w:rsid w:val="0096769E"/>
    <w:rsid w:val="00972547"/>
    <w:rsid w:val="00993F59"/>
    <w:rsid w:val="009A2DDE"/>
    <w:rsid w:val="009D095D"/>
    <w:rsid w:val="00A01C6C"/>
    <w:rsid w:val="00A03420"/>
    <w:rsid w:val="00A72ABA"/>
    <w:rsid w:val="00A778D9"/>
    <w:rsid w:val="00A82099"/>
    <w:rsid w:val="00A87201"/>
    <w:rsid w:val="00AA278F"/>
    <w:rsid w:val="00AC598E"/>
    <w:rsid w:val="00AC77A7"/>
    <w:rsid w:val="00AE014A"/>
    <w:rsid w:val="00AF5A06"/>
    <w:rsid w:val="00AF5BBC"/>
    <w:rsid w:val="00B06FE5"/>
    <w:rsid w:val="00B15476"/>
    <w:rsid w:val="00B3320A"/>
    <w:rsid w:val="00B371C1"/>
    <w:rsid w:val="00B53A53"/>
    <w:rsid w:val="00B761D4"/>
    <w:rsid w:val="00BA6862"/>
    <w:rsid w:val="00BD02B7"/>
    <w:rsid w:val="00BD1AB3"/>
    <w:rsid w:val="00BD4148"/>
    <w:rsid w:val="00C205B2"/>
    <w:rsid w:val="00C24048"/>
    <w:rsid w:val="00C3686A"/>
    <w:rsid w:val="00C51B6B"/>
    <w:rsid w:val="00C76C60"/>
    <w:rsid w:val="00CA2801"/>
    <w:rsid w:val="00CB134E"/>
    <w:rsid w:val="00CC56E5"/>
    <w:rsid w:val="00CE48E7"/>
    <w:rsid w:val="00D178AD"/>
    <w:rsid w:val="00D23462"/>
    <w:rsid w:val="00D316C1"/>
    <w:rsid w:val="00D762A2"/>
    <w:rsid w:val="00DB066C"/>
    <w:rsid w:val="00DE12C0"/>
    <w:rsid w:val="00DE404F"/>
    <w:rsid w:val="00E02651"/>
    <w:rsid w:val="00E0510D"/>
    <w:rsid w:val="00E165A1"/>
    <w:rsid w:val="00E20342"/>
    <w:rsid w:val="00E30541"/>
    <w:rsid w:val="00E33823"/>
    <w:rsid w:val="00E33BD8"/>
    <w:rsid w:val="00E36060"/>
    <w:rsid w:val="00E467ED"/>
    <w:rsid w:val="00E47271"/>
    <w:rsid w:val="00E54B64"/>
    <w:rsid w:val="00E55526"/>
    <w:rsid w:val="00E60736"/>
    <w:rsid w:val="00E81C0E"/>
    <w:rsid w:val="00EC25A2"/>
    <w:rsid w:val="00ED2BC9"/>
    <w:rsid w:val="00EE2865"/>
    <w:rsid w:val="00F40F1C"/>
    <w:rsid w:val="00F53E63"/>
    <w:rsid w:val="00F7440E"/>
    <w:rsid w:val="00F86132"/>
    <w:rsid w:val="00F903E1"/>
    <w:rsid w:val="00FA606A"/>
    <w:rsid w:val="00FB0498"/>
    <w:rsid w:val="00FC3565"/>
    <w:rsid w:val="00FE14FE"/>
    <w:rsid w:val="00FE30B8"/>
  </w:rsids>
  <m:mathPr>
    <m:mathFont m:val="Cambria Math"/>
    <m:brkBin m:val="before"/>
    <m:brkBinSub m:val="--"/>
    <m:smallFrac m:val="off"/>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622"/>
    <w:pPr>
      <w:spacing w:line="300" w:lineRule="exact"/>
    </w:pPr>
    <w:rPr>
      <w:rFonts w:ascii="Helvetica" w:hAnsi="Helvetica"/>
      <w:sz w:val="22"/>
      <w:lang w:val="de-DE" w:eastAsia="de-DE"/>
    </w:rPr>
  </w:style>
  <w:style w:type="paragraph" w:styleId="Heading1">
    <w:name w:val="heading 1"/>
    <w:basedOn w:val="Normal"/>
    <w:qFormat/>
    <w:rsid w:val="00E33823"/>
    <w:pPr>
      <w:spacing w:before="100" w:beforeAutospacing="1" w:after="100" w:afterAutospacing="1" w:line="240" w:lineRule="auto"/>
      <w:outlineLvl w:val="0"/>
    </w:pPr>
    <w:rPr>
      <w:rFonts w:ascii="Times New Roman" w:eastAsia="Times New Roman" w:hAnsi="Times New Roman"/>
      <w:b/>
      <w:bCs/>
      <w:kern w:val="36"/>
      <w:sz w:val="48"/>
      <w:szCs w:val="48"/>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treff">
    <w:name w:val="3_Betreff"/>
    <w:next w:val="4Anrede"/>
    <w:rsid w:val="00E33823"/>
    <w:pPr>
      <w:spacing w:before="840" w:line="300" w:lineRule="exact"/>
    </w:pPr>
    <w:rPr>
      <w:b/>
      <w:noProof/>
      <w:sz w:val="22"/>
      <w:lang w:val="de-CH" w:eastAsia="de-DE"/>
    </w:rPr>
  </w:style>
  <w:style w:type="paragraph" w:customStyle="1" w:styleId="4Anrede">
    <w:name w:val="4_Anrede"/>
    <w:basedOn w:val="Normal"/>
    <w:next w:val="5Lauftext"/>
    <w:rsid w:val="00E33823"/>
    <w:pPr>
      <w:spacing w:before="360" w:after="160"/>
    </w:pPr>
  </w:style>
  <w:style w:type="paragraph" w:customStyle="1" w:styleId="5Lauftext">
    <w:name w:val="5_Lauftext"/>
    <w:basedOn w:val="Normal"/>
    <w:rsid w:val="00875A95"/>
  </w:style>
  <w:style w:type="paragraph" w:customStyle="1" w:styleId="6Beilage">
    <w:name w:val="6_Beilage"/>
    <w:basedOn w:val="Normal"/>
    <w:rsid w:val="00E33823"/>
    <w:pPr>
      <w:tabs>
        <w:tab w:val="left" w:pos="1134"/>
      </w:tabs>
    </w:pPr>
  </w:style>
  <w:style w:type="paragraph" w:customStyle="1" w:styleId="9Head">
    <w:name w:val="9_Head"/>
    <w:rsid w:val="00E33823"/>
    <w:pPr>
      <w:spacing w:before="680" w:line="200" w:lineRule="exact"/>
    </w:pPr>
    <w:rPr>
      <w:rFonts w:ascii="Univers 45 Light" w:hAnsi="Univers 45 Light"/>
      <w:noProof/>
      <w:sz w:val="16"/>
      <w:lang w:val="de-CH" w:eastAsia="de-DE"/>
    </w:rPr>
  </w:style>
  <w:style w:type="paragraph" w:styleId="Header">
    <w:name w:val="header"/>
    <w:basedOn w:val="Normal"/>
    <w:rsid w:val="00E33823"/>
    <w:pPr>
      <w:tabs>
        <w:tab w:val="center" w:pos="4536"/>
        <w:tab w:val="right" w:pos="9072"/>
      </w:tabs>
    </w:pPr>
  </w:style>
  <w:style w:type="paragraph" w:styleId="Footer">
    <w:name w:val="footer"/>
    <w:basedOn w:val="Normal"/>
    <w:rsid w:val="00E33823"/>
    <w:pPr>
      <w:tabs>
        <w:tab w:val="center" w:pos="4536"/>
        <w:tab w:val="right" w:pos="9072"/>
      </w:tabs>
    </w:pPr>
  </w:style>
  <w:style w:type="character" w:styleId="PageNumber">
    <w:name w:val="page number"/>
    <w:basedOn w:val="DefaultParagraphFont"/>
    <w:rsid w:val="00E33823"/>
  </w:style>
  <w:style w:type="paragraph" w:customStyle="1" w:styleId="2Datum">
    <w:name w:val="2_Datum"/>
    <w:basedOn w:val="5Lauftext"/>
    <w:next w:val="3Betreff"/>
    <w:rsid w:val="00E33823"/>
    <w:pPr>
      <w:spacing w:before="1080" w:line="160" w:lineRule="exact"/>
    </w:pPr>
  </w:style>
  <w:style w:type="paragraph" w:styleId="BalloonText">
    <w:name w:val="Balloon Text"/>
    <w:basedOn w:val="Normal"/>
    <w:semiHidden/>
    <w:rsid w:val="00BD4148"/>
    <w:rPr>
      <w:rFonts w:ascii="Tahoma" w:hAnsi="Tahoma" w:cs="Tahoma"/>
      <w:sz w:val="16"/>
      <w:szCs w:val="16"/>
    </w:rPr>
  </w:style>
  <w:style w:type="paragraph" w:customStyle="1" w:styleId="1Empfnger">
    <w:name w:val="1_Empfänger"/>
    <w:basedOn w:val="Normal"/>
    <w:next w:val="2Datum"/>
    <w:rsid w:val="00E33823"/>
    <w:pPr>
      <w:spacing w:before="520"/>
    </w:pPr>
  </w:style>
  <w:style w:type="character" w:styleId="Hyperlink">
    <w:name w:val="Hyperlink"/>
    <w:basedOn w:val="DefaultParagraphFont"/>
    <w:rsid w:val="005730D9"/>
    <w:rPr>
      <w:color w:val="0000FF"/>
      <w:u w:val="single"/>
    </w:rPr>
  </w:style>
  <w:style w:type="paragraph" w:customStyle="1" w:styleId="HTMLBody">
    <w:name w:val="HTML Body"/>
    <w:rsid w:val="003A1160"/>
    <w:pPr>
      <w:autoSpaceDE w:val="0"/>
      <w:autoSpaceDN w:val="0"/>
      <w:adjustRightInd w:val="0"/>
    </w:pPr>
    <w:rPr>
      <w:rFonts w:ascii="Arial" w:eastAsia="Times New Roman" w:hAnsi="Arial"/>
      <w:lang w:eastAsia="en-US"/>
    </w:rPr>
  </w:style>
  <w:style w:type="paragraph" w:styleId="NormalWeb">
    <w:name w:val="Normal (Web)"/>
    <w:basedOn w:val="Normal"/>
    <w:rsid w:val="00090E0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E165A1"/>
    <w:pPr>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C2FAE"/>
  </w:style>
  <w:style w:type="character" w:customStyle="1" w:styleId="DateChar">
    <w:name w:val="Date Char"/>
    <w:basedOn w:val="DefaultParagraphFont"/>
    <w:link w:val="Date"/>
    <w:rsid w:val="000C2FAE"/>
    <w:rPr>
      <w:rFonts w:ascii="Helvetica" w:hAnsi="Helvetica"/>
      <w:sz w:val="22"/>
      <w:lang w:val="de-DE" w:eastAsia="de-DE"/>
    </w:rPr>
  </w:style>
</w:styles>
</file>

<file path=word/webSettings.xml><?xml version="1.0" encoding="utf-8"?>
<w:webSettings xmlns:r="http://schemas.openxmlformats.org/officeDocument/2006/relationships" xmlns:w="http://schemas.openxmlformats.org/wordprocessingml/2006/main">
  <w:divs>
    <w:div w:id="279608836">
      <w:bodyDiv w:val="1"/>
      <w:marLeft w:val="0"/>
      <w:marRight w:val="0"/>
      <w:marTop w:val="0"/>
      <w:marBottom w:val="0"/>
      <w:divBdr>
        <w:top w:val="none" w:sz="0" w:space="0" w:color="auto"/>
        <w:left w:val="none" w:sz="0" w:space="0" w:color="auto"/>
        <w:bottom w:val="none" w:sz="0" w:space="0" w:color="auto"/>
        <w:right w:val="none" w:sz="0" w:space="0" w:color="auto"/>
      </w:divBdr>
      <w:divsChild>
        <w:div w:id="965503654">
          <w:marLeft w:val="0"/>
          <w:marRight w:val="0"/>
          <w:marTop w:val="0"/>
          <w:marBottom w:val="0"/>
          <w:divBdr>
            <w:top w:val="none" w:sz="0" w:space="0" w:color="auto"/>
            <w:left w:val="none" w:sz="0" w:space="0" w:color="auto"/>
            <w:bottom w:val="none" w:sz="0" w:space="0" w:color="auto"/>
            <w:right w:val="none" w:sz="0" w:space="0" w:color="auto"/>
          </w:divBdr>
          <w:divsChild>
            <w:div w:id="1809859787">
              <w:marLeft w:val="0"/>
              <w:marRight w:val="0"/>
              <w:marTop w:val="0"/>
              <w:marBottom w:val="0"/>
              <w:divBdr>
                <w:top w:val="none" w:sz="0" w:space="0" w:color="auto"/>
                <w:left w:val="none" w:sz="0" w:space="0" w:color="auto"/>
                <w:bottom w:val="none" w:sz="0" w:space="0" w:color="auto"/>
                <w:right w:val="none" w:sz="0" w:space="0" w:color="auto"/>
              </w:divBdr>
              <w:divsChild>
                <w:div w:id="262229621">
                  <w:marLeft w:val="0"/>
                  <w:marRight w:val="0"/>
                  <w:marTop w:val="0"/>
                  <w:marBottom w:val="68"/>
                  <w:divBdr>
                    <w:top w:val="none" w:sz="0" w:space="0" w:color="auto"/>
                    <w:left w:val="none" w:sz="0" w:space="0" w:color="auto"/>
                    <w:bottom w:val="none" w:sz="0" w:space="0" w:color="auto"/>
                    <w:right w:val="none" w:sz="0" w:space="0" w:color="auto"/>
                  </w:divBdr>
                  <w:divsChild>
                    <w:div w:id="8911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76837">
      <w:bodyDiv w:val="1"/>
      <w:marLeft w:val="0"/>
      <w:marRight w:val="0"/>
      <w:marTop w:val="0"/>
      <w:marBottom w:val="0"/>
      <w:divBdr>
        <w:top w:val="none" w:sz="0" w:space="0" w:color="auto"/>
        <w:left w:val="none" w:sz="0" w:space="0" w:color="auto"/>
        <w:bottom w:val="none" w:sz="0" w:space="0" w:color="auto"/>
        <w:right w:val="none" w:sz="0" w:space="0" w:color="auto"/>
      </w:divBdr>
      <w:divsChild>
        <w:div w:id="485365425">
          <w:marLeft w:val="0"/>
          <w:marRight w:val="0"/>
          <w:marTop w:val="0"/>
          <w:marBottom w:val="0"/>
          <w:divBdr>
            <w:top w:val="none" w:sz="0" w:space="0" w:color="auto"/>
            <w:left w:val="none" w:sz="0" w:space="0" w:color="auto"/>
            <w:bottom w:val="none" w:sz="0" w:space="0" w:color="auto"/>
            <w:right w:val="none" w:sz="0" w:space="0" w:color="auto"/>
          </w:divBdr>
          <w:divsChild>
            <w:div w:id="271406195">
              <w:marLeft w:val="0"/>
              <w:marRight w:val="0"/>
              <w:marTop w:val="0"/>
              <w:marBottom w:val="0"/>
              <w:divBdr>
                <w:top w:val="none" w:sz="0" w:space="0" w:color="auto"/>
                <w:left w:val="none" w:sz="0" w:space="0" w:color="auto"/>
                <w:bottom w:val="none" w:sz="0" w:space="0" w:color="auto"/>
                <w:right w:val="none" w:sz="0" w:space="0" w:color="auto"/>
              </w:divBdr>
            </w:div>
            <w:div w:id="577131533">
              <w:marLeft w:val="0"/>
              <w:marRight w:val="0"/>
              <w:marTop w:val="0"/>
              <w:marBottom w:val="0"/>
              <w:divBdr>
                <w:top w:val="none" w:sz="0" w:space="0" w:color="auto"/>
                <w:left w:val="none" w:sz="0" w:space="0" w:color="auto"/>
                <w:bottom w:val="none" w:sz="0" w:space="0" w:color="auto"/>
                <w:right w:val="none" w:sz="0" w:space="0" w:color="auto"/>
              </w:divBdr>
            </w:div>
            <w:div w:id="1225794941">
              <w:marLeft w:val="0"/>
              <w:marRight w:val="0"/>
              <w:marTop w:val="0"/>
              <w:marBottom w:val="0"/>
              <w:divBdr>
                <w:top w:val="none" w:sz="0" w:space="0" w:color="auto"/>
                <w:left w:val="none" w:sz="0" w:space="0" w:color="auto"/>
                <w:bottom w:val="none" w:sz="0" w:space="0" w:color="auto"/>
                <w:right w:val="none" w:sz="0" w:space="0" w:color="auto"/>
              </w:divBdr>
            </w:div>
            <w:div w:id="1372224768">
              <w:marLeft w:val="0"/>
              <w:marRight w:val="0"/>
              <w:marTop w:val="0"/>
              <w:marBottom w:val="0"/>
              <w:divBdr>
                <w:top w:val="none" w:sz="0" w:space="0" w:color="auto"/>
                <w:left w:val="none" w:sz="0" w:space="0" w:color="auto"/>
                <w:bottom w:val="none" w:sz="0" w:space="0" w:color="auto"/>
                <w:right w:val="none" w:sz="0" w:space="0" w:color="auto"/>
              </w:divBdr>
            </w:div>
            <w:div w:id="1724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982">
      <w:bodyDiv w:val="1"/>
      <w:marLeft w:val="0"/>
      <w:marRight w:val="0"/>
      <w:marTop w:val="0"/>
      <w:marBottom w:val="0"/>
      <w:divBdr>
        <w:top w:val="none" w:sz="0" w:space="0" w:color="auto"/>
        <w:left w:val="none" w:sz="0" w:space="0" w:color="auto"/>
        <w:bottom w:val="none" w:sz="0" w:space="0" w:color="auto"/>
        <w:right w:val="none" w:sz="0" w:space="0" w:color="auto"/>
      </w:divBdr>
      <w:divsChild>
        <w:div w:id="1303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170546">
      <w:bodyDiv w:val="1"/>
      <w:marLeft w:val="0"/>
      <w:marRight w:val="0"/>
      <w:marTop w:val="0"/>
      <w:marBottom w:val="0"/>
      <w:divBdr>
        <w:top w:val="none" w:sz="0" w:space="0" w:color="auto"/>
        <w:left w:val="none" w:sz="0" w:space="0" w:color="auto"/>
        <w:bottom w:val="none" w:sz="0" w:space="0" w:color="auto"/>
        <w:right w:val="none" w:sz="0" w:space="0" w:color="auto"/>
      </w:divBdr>
    </w:div>
    <w:div w:id="899943392">
      <w:bodyDiv w:val="1"/>
      <w:marLeft w:val="0"/>
      <w:marRight w:val="0"/>
      <w:marTop w:val="0"/>
      <w:marBottom w:val="0"/>
      <w:divBdr>
        <w:top w:val="none" w:sz="0" w:space="0" w:color="auto"/>
        <w:left w:val="none" w:sz="0" w:space="0" w:color="auto"/>
        <w:bottom w:val="none" w:sz="0" w:space="0" w:color="auto"/>
        <w:right w:val="none" w:sz="0" w:space="0" w:color="auto"/>
      </w:divBdr>
      <w:divsChild>
        <w:div w:id="573441102">
          <w:marLeft w:val="0"/>
          <w:marRight w:val="0"/>
          <w:marTop w:val="0"/>
          <w:marBottom w:val="0"/>
          <w:divBdr>
            <w:top w:val="none" w:sz="0" w:space="0" w:color="auto"/>
            <w:left w:val="none" w:sz="0" w:space="0" w:color="auto"/>
            <w:bottom w:val="none" w:sz="0" w:space="0" w:color="auto"/>
            <w:right w:val="none" w:sz="0" w:space="0" w:color="auto"/>
          </w:divBdr>
          <w:divsChild>
            <w:div w:id="7717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1816">
      <w:bodyDiv w:val="1"/>
      <w:marLeft w:val="0"/>
      <w:marRight w:val="0"/>
      <w:marTop w:val="0"/>
      <w:marBottom w:val="0"/>
      <w:divBdr>
        <w:top w:val="none" w:sz="0" w:space="0" w:color="auto"/>
        <w:left w:val="none" w:sz="0" w:space="0" w:color="auto"/>
        <w:bottom w:val="none" w:sz="0" w:space="0" w:color="auto"/>
        <w:right w:val="none" w:sz="0" w:space="0" w:color="auto"/>
      </w:divBdr>
      <w:divsChild>
        <w:div w:id="1080829863">
          <w:marLeft w:val="0"/>
          <w:marRight w:val="0"/>
          <w:marTop w:val="0"/>
          <w:marBottom w:val="0"/>
          <w:divBdr>
            <w:top w:val="none" w:sz="0" w:space="0" w:color="auto"/>
            <w:left w:val="none" w:sz="0" w:space="0" w:color="auto"/>
            <w:bottom w:val="none" w:sz="0" w:space="0" w:color="auto"/>
            <w:right w:val="none" w:sz="0" w:space="0" w:color="auto"/>
          </w:divBdr>
          <w:divsChild>
            <w:div w:id="71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4128">
      <w:bodyDiv w:val="1"/>
      <w:marLeft w:val="0"/>
      <w:marRight w:val="0"/>
      <w:marTop w:val="0"/>
      <w:marBottom w:val="0"/>
      <w:divBdr>
        <w:top w:val="none" w:sz="0" w:space="0" w:color="auto"/>
        <w:left w:val="none" w:sz="0" w:space="0" w:color="auto"/>
        <w:bottom w:val="none" w:sz="0" w:space="0" w:color="auto"/>
        <w:right w:val="none" w:sz="0" w:space="0" w:color="auto"/>
      </w:divBdr>
      <w:divsChild>
        <w:div w:id="606160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908176">
      <w:bodyDiv w:val="1"/>
      <w:marLeft w:val="0"/>
      <w:marRight w:val="0"/>
      <w:marTop w:val="0"/>
      <w:marBottom w:val="0"/>
      <w:divBdr>
        <w:top w:val="none" w:sz="0" w:space="0" w:color="auto"/>
        <w:left w:val="none" w:sz="0" w:space="0" w:color="auto"/>
        <w:bottom w:val="none" w:sz="0" w:space="0" w:color="auto"/>
        <w:right w:val="none" w:sz="0" w:space="0" w:color="auto"/>
      </w:divBdr>
      <w:divsChild>
        <w:div w:id="1834564354">
          <w:marLeft w:val="0"/>
          <w:marRight w:val="0"/>
          <w:marTop w:val="0"/>
          <w:marBottom w:val="0"/>
          <w:divBdr>
            <w:top w:val="none" w:sz="0" w:space="0" w:color="auto"/>
            <w:left w:val="none" w:sz="0" w:space="0" w:color="auto"/>
            <w:bottom w:val="none" w:sz="0" w:space="0" w:color="auto"/>
            <w:right w:val="none" w:sz="0" w:space="0" w:color="auto"/>
          </w:divBdr>
          <w:divsChild>
            <w:div w:id="1027874567">
              <w:marLeft w:val="0"/>
              <w:marRight w:val="0"/>
              <w:marTop w:val="0"/>
              <w:marBottom w:val="0"/>
              <w:divBdr>
                <w:top w:val="none" w:sz="0" w:space="0" w:color="auto"/>
                <w:left w:val="none" w:sz="0" w:space="0" w:color="auto"/>
                <w:bottom w:val="none" w:sz="0" w:space="0" w:color="auto"/>
                <w:right w:val="none" w:sz="0" w:space="0" w:color="auto"/>
              </w:divBdr>
              <w:divsChild>
                <w:div w:id="408380558">
                  <w:marLeft w:val="0"/>
                  <w:marRight w:val="0"/>
                  <w:marTop w:val="0"/>
                  <w:marBottom w:val="68"/>
                  <w:divBdr>
                    <w:top w:val="none" w:sz="0" w:space="0" w:color="auto"/>
                    <w:left w:val="none" w:sz="0" w:space="0" w:color="auto"/>
                    <w:bottom w:val="none" w:sz="0" w:space="0" w:color="auto"/>
                    <w:right w:val="none" w:sz="0" w:space="0" w:color="auto"/>
                  </w:divBdr>
                  <w:divsChild>
                    <w:div w:id="1303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9572">
      <w:bodyDiv w:val="1"/>
      <w:marLeft w:val="0"/>
      <w:marRight w:val="0"/>
      <w:marTop w:val="0"/>
      <w:marBottom w:val="0"/>
      <w:divBdr>
        <w:top w:val="none" w:sz="0" w:space="0" w:color="auto"/>
        <w:left w:val="none" w:sz="0" w:space="0" w:color="auto"/>
        <w:bottom w:val="none" w:sz="0" w:space="0" w:color="auto"/>
        <w:right w:val="none" w:sz="0" w:space="0" w:color="auto"/>
      </w:divBdr>
    </w:div>
    <w:div w:id="2024427835">
      <w:bodyDiv w:val="1"/>
      <w:marLeft w:val="0"/>
      <w:marRight w:val="0"/>
      <w:marTop w:val="0"/>
      <w:marBottom w:val="0"/>
      <w:divBdr>
        <w:top w:val="none" w:sz="0" w:space="0" w:color="auto"/>
        <w:left w:val="none" w:sz="0" w:space="0" w:color="auto"/>
        <w:bottom w:val="none" w:sz="0" w:space="0" w:color="auto"/>
        <w:right w:val="none" w:sz="0" w:space="0" w:color="auto"/>
      </w:divBdr>
      <w:divsChild>
        <w:div w:id="1572232679">
          <w:marLeft w:val="0"/>
          <w:marRight w:val="0"/>
          <w:marTop w:val="0"/>
          <w:marBottom w:val="0"/>
          <w:divBdr>
            <w:top w:val="none" w:sz="0" w:space="0" w:color="auto"/>
            <w:left w:val="none" w:sz="0" w:space="0" w:color="auto"/>
            <w:bottom w:val="none" w:sz="0" w:space="0" w:color="auto"/>
            <w:right w:val="none" w:sz="0" w:space="0" w:color="auto"/>
          </w:divBdr>
          <w:divsChild>
            <w:div w:id="1927573584">
              <w:marLeft w:val="0"/>
              <w:marRight w:val="0"/>
              <w:marTop w:val="0"/>
              <w:marBottom w:val="0"/>
              <w:divBdr>
                <w:top w:val="none" w:sz="0" w:space="0" w:color="auto"/>
                <w:left w:val="none" w:sz="0" w:space="0" w:color="auto"/>
                <w:bottom w:val="none" w:sz="0" w:space="0" w:color="auto"/>
                <w:right w:val="none" w:sz="0" w:space="0" w:color="auto"/>
              </w:divBdr>
              <w:divsChild>
                <w:div w:id="847408739">
                  <w:marLeft w:val="0"/>
                  <w:marRight w:val="0"/>
                  <w:marTop w:val="0"/>
                  <w:marBottom w:val="68"/>
                  <w:divBdr>
                    <w:top w:val="none" w:sz="0" w:space="0" w:color="auto"/>
                    <w:left w:val="none" w:sz="0" w:space="0" w:color="auto"/>
                    <w:bottom w:val="none" w:sz="0" w:space="0" w:color="auto"/>
                    <w:right w:val="none" w:sz="0" w:space="0" w:color="auto"/>
                  </w:divBdr>
                  <w:divsChild>
                    <w:div w:id="1041444101">
                      <w:marLeft w:val="0"/>
                      <w:marRight w:val="0"/>
                      <w:marTop w:val="0"/>
                      <w:marBottom w:val="0"/>
                      <w:divBdr>
                        <w:top w:val="none" w:sz="0" w:space="0" w:color="auto"/>
                        <w:left w:val="none" w:sz="0" w:space="0" w:color="auto"/>
                        <w:bottom w:val="none" w:sz="0" w:space="0" w:color="auto"/>
                        <w:right w:val="none" w:sz="0" w:space="0" w:color="auto"/>
                      </w:divBdr>
                      <w:divsChild>
                        <w:div w:id="74711829">
                          <w:marLeft w:val="0"/>
                          <w:marRight w:val="0"/>
                          <w:marTop w:val="0"/>
                          <w:marBottom w:val="0"/>
                          <w:divBdr>
                            <w:top w:val="none" w:sz="0" w:space="0" w:color="auto"/>
                            <w:left w:val="none" w:sz="0" w:space="0" w:color="auto"/>
                            <w:bottom w:val="none" w:sz="0" w:space="0" w:color="auto"/>
                            <w:right w:val="none" w:sz="0" w:space="0" w:color="auto"/>
                          </w:divBdr>
                          <w:divsChild>
                            <w:div w:id="2090424807">
                              <w:marLeft w:val="0"/>
                              <w:marRight w:val="869"/>
                              <w:marTop w:val="0"/>
                              <w:marBottom w:val="0"/>
                              <w:divBdr>
                                <w:top w:val="none" w:sz="0" w:space="0" w:color="auto"/>
                                <w:left w:val="none" w:sz="0" w:space="0" w:color="auto"/>
                                <w:bottom w:val="none" w:sz="0" w:space="0" w:color="auto"/>
                                <w:right w:val="none" w:sz="0" w:space="0" w:color="auto"/>
                              </w:divBdr>
                              <w:divsChild>
                                <w:div w:id="935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My\My%20Letters\Templates\Briefkopf-Uni-SNI-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Briefkopf-Uni-SNI-2010.dot</Template>
  <TotalTime>0</TotalTime>
  <Pages>1</Pages>
  <Words>412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Herr</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Schoenenberger</dc:creator>
  <cp:lastModifiedBy>Schoenenberger</cp:lastModifiedBy>
  <cp:revision>2</cp:revision>
  <cp:lastPrinted>2014-01-04T12:35:00Z</cp:lastPrinted>
  <dcterms:created xsi:type="dcterms:W3CDTF">2017-11-19T21:10:00Z</dcterms:created>
  <dcterms:modified xsi:type="dcterms:W3CDTF">2017-11-19T21:10:00Z</dcterms:modified>
</cp:coreProperties>
</file>