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A3" w:rsidRPr="009A092F" w:rsidRDefault="00446DA3" w:rsidP="00446DA3">
      <w:pPr>
        <w:pStyle w:val="NormalWeb"/>
        <w:rPr>
          <w:rFonts w:ascii="Calibri" w:hAnsi="Calibri"/>
          <w:b/>
          <w:bCs/>
          <w:color w:val="00B050"/>
          <w:sz w:val="28"/>
          <w:szCs w:val="28"/>
        </w:rPr>
      </w:pPr>
      <w:r w:rsidRPr="009A092F">
        <w:rPr>
          <w:rFonts w:ascii="Calibri" w:hAnsi="Calibri"/>
          <w:b/>
          <w:bCs/>
          <w:color w:val="00B050"/>
          <w:sz w:val="28"/>
          <w:szCs w:val="28"/>
        </w:rPr>
        <w:t xml:space="preserve">Dissecting cellular uptake mechanisms. A novel pharmaceutical </w:t>
      </w:r>
      <w:proofErr w:type="spellStart"/>
      <w:r w:rsidRPr="009A092F">
        <w:rPr>
          <w:rFonts w:ascii="Calibri" w:hAnsi="Calibri"/>
          <w:b/>
          <w:bCs/>
          <w:color w:val="00B050"/>
          <w:sz w:val="28"/>
          <w:szCs w:val="28"/>
        </w:rPr>
        <w:t>nano</w:t>
      </w:r>
      <w:proofErr w:type="spellEnd"/>
      <w:r w:rsidRPr="009A092F">
        <w:rPr>
          <w:rFonts w:ascii="Calibri" w:hAnsi="Calibri"/>
          <w:b/>
          <w:bCs/>
          <w:color w:val="00B050"/>
          <w:sz w:val="28"/>
          <w:szCs w:val="28"/>
        </w:rPr>
        <w:t xml:space="preserve"> drug delivery formulation.</w:t>
      </w:r>
    </w:p>
    <w:p w:rsidR="00446DA3" w:rsidRDefault="00446DA3" w:rsidP="00446DA3">
      <w:pPr>
        <w:pStyle w:val="Footer"/>
        <w:rPr>
          <w:color w:val="000000" w:themeColor="text1"/>
        </w:rPr>
      </w:pPr>
      <w:r w:rsidRPr="009A092F">
        <w:rPr>
          <w:b/>
          <w:color w:val="000000" w:themeColor="text1"/>
        </w:rPr>
        <w:t xml:space="preserve">Contact: </w:t>
      </w:r>
      <w:hyperlink r:id="rId6" w:history="1">
        <w:r w:rsidR="001B32C0" w:rsidRPr="00314D58">
          <w:rPr>
            <w:rStyle w:val="Hyperlink"/>
          </w:rPr>
          <w:t>tomaz.einfalt@unibas.ch</w:t>
        </w:r>
      </w:hyperlink>
    </w:p>
    <w:p w:rsidR="001B32C0" w:rsidRDefault="001B32C0" w:rsidP="00446DA3">
      <w:pPr>
        <w:pStyle w:val="Footer"/>
        <w:rPr>
          <w:rFonts w:ascii="Calibri" w:hAnsi="Calibri"/>
        </w:rPr>
      </w:pPr>
    </w:p>
    <w:p w:rsidR="001B32C0" w:rsidRPr="001B32C0" w:rsidRDefault="001B32C0" w:rsidP="00446DA3">
      <w:pPr>
        <w:pStyle w:val="Footer"/>
        <w:rPr>
          <w:b/>
          <w:color w:val="000000" w:themeColor="text1"/>
        </w:rPr>
      </w:pPr>
      <w:r w:rsidRPr="001B32C0">
        <w:rPr>
          <w:rFonts w:ascii="Calibri" w:hAnsi="Calibri"/>
          <w:b/>
        </w:rPr>
        <w:t>We have recently had great experience in our group with Nanoscience students doing their Master thesis at our department.</w:t>
      </w:r>
    </w:p>
    <w:p w:rsidR="00446DA3" w:rsidRPr="009A092F" w:rsidRDefault="00446DA3" w:rsidP="00446DA3">
      <w:pPr>
        <w:pStyle w:val="NormalWeb"/>
      </w:pPr>
      <w:r>
        <w:rPr>
          <w:rFonts w:ascii="Calibri" w:hAnsi="Calibri"/>
          <w:b/>
          <w:bCs/>
        </w:rPr>
        <w:t xml:space="preserve">Summary: </w:t>
      </w:r>
      <w:r w:rsidR="009A092F">
        <w:t xml:space="preserve"> </w:t>
      </w:r>
      <w:r>
        <w:rPr>
          <w:rFonts w:ascii="Calibri" w:hAnsi="Calibri"/>
        </w:rPr>
        <w:t xml:space="preserve">Are you a motivated student who would like to work in an interdisciplinary team of pharmacists, biologists and </w:t>
      </w:r>
      <w:proofErr w:type="spellStart"/>
      <w:r>
        <w:rPr>
          <w:rFonts w:ascii="Calibri" w:hAnsi="Calibri"/>
        </w:rPr>
        <w:t>nanoscientists</w:t>
      </w:r>
      <w:proofErr w:type="spellEnd"/>
      <w:r>
        <w:rPr>
          <w:rFonts w:ascii="Calibri" w:hAnsi="Calibri"/>
        </w:rPr>
        <w:t xml:space="preserve">? Then we are a perfect match for you. We are looking for one (optionally two) master students who will do their work at the department of Pharmaceutical Sciences, Group Prof. Dr. </w:t>
      </w:r>
      <w:proofErr w:type="spellStart"/>
      <w:r>
        <w:rPr>
          <w:rFonts w:ascii="Calibri" w:hAnsi="Calibri"/>
        </w:rPr>
        <w:t>Jörg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Huwyler</w:t>
      </w:r>
      <w:proofErr w:type="spellEnd"/>
      <w:r>
        <w:rPr>
          <w:rFonts w:ascii="Calibri" w:hAnsi="Calibri"/>
        </w:rPr>
        <w:t xml:space="preserve"> in the field of </w:t>
      </w:r>
      <w:proofErr w:type="spellStart"/>
      <w:r>
        <w:rPr>
          <w:rFonts w:ascii="Calibri" w:hAnsi="Calibri"/>
        </w:rPr>
        <w:t>nano</w:t>
      </w:r>
      <w:proofErr w:type="spellEnd"/>
      <w:r>
        <w:rPr>
          <w:rFonts w:ascii="Calibri" w:hAnsi="Calibri"/>
        </w:rPr>
        <w:t xml:space="preserve">-drug delivery. </w:t>
      </w:r>
    </w:p>
    <w:p w:rsidR="009A092F" w:rsidRDefault="00446DA3" w:rsidP="00446DA3">
      <w:pPr>
        <w:pStyle w:val="NormalWeb"/>
        <w:rPr>
          <w:rFonts w:ascii="Calibri" w:hAnsi="Calibri"/>
        </w:rPr>
      </w:pPr>
      <w:r>
        <w:rPr>
          <w:rFonts w:ascii="Calibri" w:hAnsi="Calibri"/>
        </w:rPr>
        <w:t>The projects are shared between either Dept. of Phys Chemistry (</w:t>
      </w:r>
      <w:proofErr w:type="spellStart"/>
      <w:r>
        <w:rPr>
          <w:rFonts w:ascii="Calibri" w:hAnsi="Calibri"/>
        </w:rPr>
        <w:t>Schwerpunkt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Physik</w:t>
      </w:r>
      <w:proofErr w:type="spellEnd"/>
      <w:r>
        <w:rPr>
          <w:rFonts w:ascii="Calibri" w:hAnsi="Calibri"/>
        </w:rPr>
        <w:t>) and Dept. of Biology (</w:t>
      </w:r>
      <w:proofErr w:type="spellStart"/>
      <w:r>
        <w:rPr>
          <w:rFonts w:ascii="Calibri" w:hAnsi="Calibri"/>
        </w:rPr>
        <w:t>Schwerpunkt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Biologie</w:t>
      </w:r>
      <w:proofErr w:type="spellEnd"/>
      <w:r>
        <w:rPr>
          <w:rFonts w:ascii="Calibri" w:hAnsi="Calibri"/>
        </w:rPr>
        <w:t xml:space="preserve">), but are executed at the Department of Pharmaceutical Sciences – Group Pharmaceutical Technology of Prof. Dr. </w:t>
      </w:r>
      <w:proofErr w:type="spellStart"/>
      <w:r>
        <w:rPr>
          <w:rFonts w:ascii="Calibri" w:hAnsi="Calibri"/>
        </w:rPr>
        <w:t>Jörg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Huwyler</w:t>
      </w:r>
      <w:proofErr w:type="spellEnd"/>
      <w:r>
        <w:rPr>
          <w:rFonts w:ascii="Calibri" w:hAnsi="Calibri"/>
        </w:rPr>
        <w:t xml:space="preserve">. </w:t>
      </w:r>
    </w:p>
    <w:p w:rsidR="00446DA3" w:rsidRPr="009A092F" w:rsidRDefault="00446DA3" w:rsidP="00446DA3">
      <w:pPr>
        <w:pStyle w:val="NormalWeb"/>
        <w:rPr>
          <w:rFonts w:ascii="Calibri" w:hAnsi="Calibri"/>
          <w:b/>
        </w:rPr>
      </w:pPr>
      <w:r w:rsidRPr="009A092F">
        <w:rPr>
          <w:rFonts w:ascii="Calibri" w:hAnsi="Calibri"/>
          <w:b/>
        </w:rPr>
        <w:t>Preferable start date</w:t>
      </w:r>
      <w:r w:rsidR="009A092F">
        <w:rPr>
          <w:rFonts w:ascii="Calibri" w:hAnsi="Calibri"/>
          <w:b/>
        </w:rPr>
        <w:t>: B</w:t>
      </w:r>
      <w:r w:rsidRPr="009A092F">
        <w:rPr>
          <w:rFonts w:ascii="Calibri" w:hAnsi="Calibri"/>
          <w:b/>
        </w:rPr>
        <w:t xml:space="preserve">eginning / end of </w:t>
      </w:r>
      <w:r w:rsidR="001B32C0">
        <w:rPr>
          <w:rFonts w:ascii="Calibri" w:hAnsi="Calibri"/>
          <w:b/>
        </w:rPr>
        <w:t>October</w:t>
      </w:r>
    </w:p>
    <w:p w:rsidR="00446DA3" w:rsidRDefault="00446DA3" w:rsidP="00446DA3">
      <w:pPr>
        <w:pStyle w:val="NormalWeb"/>
      </w:pPr>
      <w:r w:rsidRPr="009A092F">
        <w:rPr>
          <w:rFonts w:ascii="Calibri" w:hAnsi="Calibri"/>
          <w:b/>
        </w:rPr>
        <w:t>Project supervisor</w:t>
      </w:r>
      <w:r w:rsidR="009A092F" w:rsidRPr="009A092F">
        <w:rPr>
          <w:rFonts w:ascii="Calibri" w:hAnsi="Calibri"/>
          <w:b/>
        </w:rPr>
        <w:t>s:</w:t>
      </w:r>
      <w:r>
        <w:rPr>
          <w:rFonts w:ascii="Calibri" w:hAnsi="Calibri"/>
        </w:rPr>
        <w:t xml:space="preserve"> </w:t>
      </w:r>
      <w:r w:rsidR="001B32C0">
        <w:rPr>
          <w:rFonts w:ascii="Calibri" w:hAnsi="Calibri"/>
        </w:rPr>
        <w:t xml:space="preserve">Dr. </w:t>
      </w:r>
      <w:proofErr w:type="spellStart"/>
      <w:r>
        <w:rPr>
          <w:rFonts w:ascii="Calibri" w:hAnsi="Calibri"/>
        </w:rPr>
        <w:t>Tomaz</w:t>
      </w:r>
      <w:proofErr w:type="spellEnd"/>
      <w:r>
        <w:rPr>
          <w:rFonts w:ascii="Calibri" w:hAnsi="Calibri"/>
        </w:rPr>
        <w:t xml:space="preserve">̌ </w:t>
      </w:r>
      <w:proofErr w:type="spellStart"/>
      <w:r>
        <w:rPr>
          <w:rFonts w:ascii="Calibri" w:hAnsi="Calibri"/>
        </w:rPr>
        <w:t>Einfalt</w:t>
      </w:r>
      <w:proofErr w:type="spellEnd"/>
      <w:r w:rsidR="001B32C0">
        <w:rPr>
          <w:rFonts w:ascii="Calibri" w:hAnsi="Calibri"/>
        </w:rPr>
        <w:t xml:space="preserve">, Dr. Pascal </w:t>
      </w:r>
      <w:proofErr w:type="spellStart"/>
      <w:r w:rsidR="001B32C0">
        <w:rPr>
          <w:rFonts w:ascii="Calibri" w:hAnsi="Calibri"/>
        </w:rPr>
        <w:t>Detampel</w:t>
      </w:r>
      <w:proofErr w:type="spellEnd"/>
      <w:r w:rsidR="001B32C0">
        <w:rPr>
          <w:rFonts w:ascii="Calibri" w:hAnsi="Calibri"/>
        </w:rPr>
        <w:t>, Claudio Alter</w:t>
      </w:r>
    </w:p>
    <w:p w:rsidR="00446DA3" w:rsidRDefault="00446DA3" w:rsidP="00446DA3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The projects will include investigation of the mechanisms involved in the cellular uptake of modified extracellular </w:t>
      </w:r>
      <w:proofErr w:type="spellStart"/>
      <w:r>
        <w:rPr>
          <w:rFonts w:ascii="Calibri" w:hAnsi="Calibri"/>
        </w:rPr>
        <w:t>nano</w:t>
      </w:r>
      <w:proofErr w:type="spellEnd"/>
      <w:r>
        <w:rPr>
          <w:rFonts w:ascii="Calibri" w:hAnsi="Calibri"/>
        </w:rPr>
        <w:t xml:space="preserve"> vesicles (apoptotic bodies and exosomes) and delivery of chemotherapeutic agents and DNA. </w:t>
      </w:r>
    </w:p>
    <w:p w:rsidR="00446DA3" w:rsidRDefault="00446DA3" w:rsidP="00446DA3">
      <w:pPr>
        <w:pStyle w:val="NormalWeb"/>
        <w:rPr>
          <w:rFonts w:ascii="Calibri" w:hAnsi="Calibri"/>
        </w:rPr>
      </w:pPr>
      <w:r w:rsidRPr="00446DA3">
        <w:rPr>
          <w:rFonts w:ascii="Calibri" w:hAnsi="Calibri"/>
          <w:b/>
        </w:rPr>
        <w:t>What we off to you:</w:t>
      </w:r>
      <w:r>
        <w:rPr>
          <w:rFonts w:ascii="Calibri" w:hAnsi="Calibri"/>
        </w:rPr>
        <w:t xml:space="preserve"> A state of the art education in work with various </w:t>
      </w:r>
      <w:proofErr w:type="spellStart"/>
      <w:r>
        <w:rPr>
          <w:rFonts w:ascii="Calibri" w:hAnsi="Calibri"/>
        </w:rPr>
        <w:t>nano</w:t>
      </w:r>
      <w:proofErr w:type="spellEnd"/>
      <w:r>
        <w:rPr>
          <w:rFonts w:ascii="Calibri" w:hAnsi="Calibri"/>
        </w:rPr>
        <w:t xml:space="preserve"> vesicles, extracellular vesicles, independent work in cell culture under aseptic conditions, investigation of mechanisms of cellular uptake of the respective </w:t>
      </w:r>
      <w:proofErr w:type="spellStart"/>
      <w:r>
        <w:rPr>
          <w:rFonts w:ascii="Calibri" w:hAnsi="Calibri"/>
        </w:rPr>
        <w:t>nanoassemblies</w:t>
      </w:r>
      <w:proofErr w:type="spellEnd"/>
      <w:r>
        <w:rPr>
          <w:rFonts w:ascii="Calibri" w:hAnsi="Calibri"/>
        </w:rPr>
        <w:t xml:space="preserve"> by confocal laser scanning microscopy, fluorescence correlation spectroscopy, western-blotting and fluorescence activated cell sorting, proteomics. Other experimental techniques can also so be included and adapted on the wish of the candidate. </w:t>
      </w:r>
    </w:p>
    <w:p w:rsidR="00446DA3" w:rsidRDefault="00446DA3" w:rsidP="00446DA3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For alumni information contact </w:t>
      </w:r>
      <w:r>
        <w:rPr>
          <w:rFonts w:ascii="Calibri" w:hAnsi="Calibri"/>
          <w:color w:val="0260BF"/>
        </w:rPr>
        <w:t xml:space="preserve">Claudio.alter@unibas.ch </w:t>
      </w:r>
      <w:r>
        <w:rPr>
          <w:rFonts w:ascii="Calibri" w:hAnsi="Calibri"/>
        </w:rPr>
        <w:t xml:space="preserve">or </w:t>
      </w:r>
      <w:hyperlink r:id="rId7" w:history="1">
        <w:r w:rsidRPr="00432BE3">
          <w:rPr>
            <w:rStyle w:val="Hyperlink"/>
            <w:rFonts w:ascii="Calibri" w:hAnsi="Calibri"/>
          </w:rPr>
          <w:t>f.wyss@unibas.ch</w:t>
        </w:r>
      </w:hyperlink>
      <w:r>
        <w:rPr>
          <w:rFonts w:ascii="Calibri" w:hAnsi="Calibri"/>
        </w:rPr>
        <w:t xml:space="preserve">, </w:t>
      </w:r>
      <w:hyperlink r:id="rId8" w:history="1">
        <w:r w:rsidRPr="00432BE3">
          <w:rPr>
            <w:rStyle w:val="Hyperlink"/>
            <w:rFonts w:ascii="Calibri" w:hAnsi="Calibri"/>
          </w:rPr>
          <w:t>matej.siketanc@unibas.ch</w:t>
        </w:r>
      </w:hyperlink>
      <w:r>
        <w:rPr>
          <w:rFonts w:ascii="Calibri" w:hAnsi="Calibri"/>
        </w:rPr>
        <w:t xml:space="preserve">, </w:t>
      </w:r>
      <w:hyperlink r:id="rId9" w:history="1">
        <w:r w:rsidRPr="00432BE3">
          <w:rPr>
            <w:rStyle w:val="Hyperlink"/>
            <w:rFonts w:ascii="Calibri" w:hAnsi="Calibri"/>
          </w:rPr>
          <w:t>r.schefer@stud.unibas.ch</w:t>
        </w:r>
      </w:hyperlink>
      <w:r>
        <w:rPr>
          <w:rFonts w:ascii="Calibri" w:hAnsi="Calibri"/>
        </w:rPr>
        <w:t>.</w:t>
      </w:r>
    </w:p>
    <w:p w:rsidR="001B32C0" w:rsidRPr="001B32C0" w:rsidRDefault="001B32C0" w:rsidP="00446DA3">
      <w:pPr>
        <w:pStyle w:val="NormalWeb"/>
      </w:pPr>
      <w:r>
        <w:rPr>
          <w:rFonts w:ascii="Calibri" w:hAnsi="Calibri"/>
        </w:rPr>
        <w:t>“</w:t>
      </w:r>
      <w:proofErr w:type="spellStart"/>
      <w:r w:rsidRPr="009A092F">
        <w:rPr>
          <w:rFonts w:ascii="Calibri" w:hAnsi="Calibri"/>
          <w:b/>
        </w:rPr>
        <w:t>Projektarbeiten</w:t>
      </w:r>
      <w:proofErr w:type="spellEnd"/>
      <w:r w:rsidRPr="009A092F">
        <w:rPr>
          <w:rFonts w:ascii="Calibri" w:hAnsi="Calibri"/>
          <w:b/>
        </w:rPr>
        <w:t>”</w:t>
      </w:r>
      <w:r>
        <w:rPr>
          <w:rFonts w:ascii="Calibri" w:hAnsi="Calibri"/>
        </w:rPr>
        <w:t xml:space="preserve"> for shorter terms (2-3 months) are also possible. </w:t>
      </w:r>
    </w:p>
    <w:p w:rsidR="00446DA3" w:rsidRDefault="00446DA3" w:rsidP="00446DA3">
      <w:pPr>
        <w:pStyle w:val="NormalWeb"/>
        <w:jc w:val="center"/>
      </w:pPr>
      <w:r>
        <w:rPr>
          <w:noProof/>
        </w:rPr>
        <w:drawing>
          <wp:inline distT="0" distB="0" distL="0" distR="0" wp14:anchorId="5CA4BEA5" wp14:editId="22ABB701">
            <wp:extent cx="1950590" cy="195736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udi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197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E3F507" wp14:editId="03BD56A8">
            <wp:extent cx="1547447" cy="1978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ngCancer copy.psd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48" cy="202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A3" w:rsidRDefault="00446DA3" w:rsidP="00446DA3">
      <w:pPr>
        <w:pStyle w:val="NormalWeb"/>
        <w:jc w:val="center"/>
      </w:pPr>
    </w:p>
    <w:p w:rsidR="00446DA3" w:rsidRDefault="00446DA3" w:rsidP="00446DA3">
      <w:pPr>
        <w:pStyle w:val="NormalWeb"/>
      </w:pPr>
    </w:p>
    <w:p w:rsidR="00446DA3" w:rsidRDefault="00446DA3" w:rsidP="00446DA3"/>
    <w:sectPr w:rsidR="00446DA3" w:rsidSect="00407E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BFD" w:rsidRDefault="00682BFD" w:rsidP="00446DA3">
      <w:r>
        <w:separator/>
      </w:r>
    </w:p>
  </w:endnote>
  <w:endnote w:type="continuationSeparator" w:id="0">
    <w:p w:rsidR="00682BFD" w:rsidRDefault="00682BFD" w:rsidP="0044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BFD" w:rsidRDefault="00682BFD" w:rsidP="00446DA3">
      <w:r>
        <w:separator/>
      </w:r>
    </w:p>
  </w:footnote>
  <w:footnote w:type="continuationSeparator" w:id="0">
    <w:p w:rsidR="00682BFD" w:rsidRDefault="00682BFD" w:rsidP="0044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A3"/>
    <w:rsid w:val="001B32C0"/>
    <w:rsid w:val="00407EAC"/>
    <w:rsid w:val="00446DA3"/>
    <w:rsid w:val="00627F54"/>
    <w:rsid w:val="00682BFD"/>
    <w:rsid w:val="009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D1F1E"/>
  <w15:chartTrackingRefBased/>
  <w15:docId w15:val="{9F9F70FC-2DBF-DC46-9622-3BB30689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46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D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6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A3"/>
  </w:style>
  <w:style w:type="paragraph" w:styleId="Footer">
    <w:name w:val="footer"/>
    <w:basedOn w:val="Normal"/>
    <w:link w:val="FooterChar"/>
    <w:uiPriority w:val="99"/>
    <w:unhideWhenUsed/>
    <w:rsid w:val="00446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.siketanc@unibas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.wyss@unibas.ch" TargetMode="External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z.einfalt@unibas.ch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r.schefer@stud.unibas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1992</Characters>
  <Application>Microsoft Office Word</Application>
  <DocSecurity>0</DocSecurity>
  <Lines>166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2018-11-28T09:07:00Z</dcterms:created>
  <dcterms:modified xsi:type="dcterms:W3CDTF">2018-11-28T09:23:00Z</dcterms:modified>
</cp:coreProperties>
</file>